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2F" w:rsidRPr="00E36593" w:rsidRDefault="00E36593" w:rsidP="008A6D8E">
      <w:pPr>
        <w:spacing w:after="0" w:line="240" w:lineRule="auto"/>
        <w:jc w:val="center"/>
        <w:rPr>
          <w:rFonts w:ascii="Times New Roman" w:hAnsi="Times New Roman" w:cs="Times New Roman"/>
          <w:sz w:val="24"/>
          <w:szCs w:val="24"/>
        </w:rPr>
      </w:pPr>
      <w:r w:rsidRPr="00E36593">
        <w:rPr>
          <w:rFonts w:ascii="Times New Roman" w:hAnsi="Times New Roman" w:cs="Times New Roman"/>
          <w:sz w:val="24"/>
          <w:szCs w:val="24"/>
        </w:rPr>
        <w:t>Свидетельство № 0004.05-2010-5405409440-П-138 от 20. 05. 2013 г.</w:t>
      </w:r>
    </w:p>
    <w:p w:rsidR="000D1D7B" w:rsidRDefault="000D1D7B" w:rsidP="008A6D8E">
      <w:pPr>
        <w:spacing w:after="0" w:line="240" w:lineRule="auto"/>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jc w:val="center"/>
        <w:rPr>
          <w:rFonts w:ascii="Times New Roman" w:hAnsi="Times New Roman" w:cs="Times New Roman"/>
          <w:sz w:val="28"/>
          <w:szCs w:val="28"/>
        </w:rPr>
      </w:pPr>
    </w:p>
    <w:p w:rsidR="00885A90" w:rsidRDefault="00885A90" w:rsidP="008A6D8E">
      <w:pPr>
        <w:spacing w:after="0" w:line="240" w:lineRule="auto"/>
        <w:rPr>
          <w:rFonts w:ascii="Times New Roman" w:hAnsi="Times New Roman" w:cs="Times New Roman"/>
          <w:sz w:val="28"/>
          <w:szCs w:val="28"/>
        </w:rPr>
      </w:pPr>
    </w:p>
    <w:p w:rsidR="006E7D1C" w:rsidRDefault="006E7D1C" w:rsidP="008A6D8E">
      <w:pPr>
        <w:spacing w:after="0" w:line="240" w:lineRule="auto"/>
        <w:rPr>
          <w:rFonts w:ascii="Times New Roman" w:hAnsi="Times New Roman" w:cs="Times New Roman"/>
          <w:sz w:val="28"/>
          <w:szCs w:val="28"/>
        </w:rPr>
      </w:pPr>
    </w:p>
    <w:p w:rsidR="00885A90" w:rsidRPr="000805B6" w:rsidRDefault="00885A90"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ПРОЕКТ </w:t>
      </w:r>
    </w:p>
    <w:p w:rsidR="00811F61" w:rsidRDefault="00885A90"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планировки </w:t>
      </w:r>
      <w:r w:rsidR="006E7D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территории </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автомобильной дороги </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регионального</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значения «2</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2</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w:t>
      </w:r>
      <w:proofErr w:type="gramStart"/>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км</w:t>
      </w:r>
      <w:proofErr w:type="gramEnd"/>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а/д «</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К-29</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 </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Бобровка – </w:t>
      </w:r>
      <w:proofErr w:type="spellStart"/>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Шайдурово</w:t>
      </w:r>
      <w:proofErr w:type="spellEnd"/>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 </w:t>
      </w:r>
      <w:proofErr w:type="spellStart"/>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Чингис</w:t>
      </w:r>
      <w:proofErr w:type="spellEnd"/>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(в гр. района)» на</w:t>
      </w:r>
    </w:p>
    <w:p w:rsidR="00811F61" w:rsidRDefault="0036521C"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roofErr w:type="gramStart"/>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участке</w:t>
      </w:r>
      <w:proofErr w:type="gramEnd"/>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км </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41</w:t>
      </w: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+7</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49</w:t>
      </w: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 км </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43</w:t>
      </w: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310 в границах муниципального</w:t>
      </w:r>
    </w:p>
    <w:p w:rsidR="00811F61" w:rsidRDefault="0036521C"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образования </w:t>
      </w:r>
      <w:proofErr w:type="spellStart"/>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Шайдуровский</w:t>
      </w:r>
      <w:proofErr w:type="spellEnd"/>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сельсовет</w:t>
      </w:r>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w:t>
      </w:r>
      <w:proofErr w:type="spellStart"/>
      <w:r w:rsidR="00811F61">
        <w:rPr>
          <w:rFonts w:ascii="Times New Roman" w:hAnsi="Times New Roman" w:cs="Times New Roman"/>
          <w:sz w:val="32"/>
          <w:szCs w:val="32"/>
          <w14:shadow w14:blurRad="50800" w14:dist="38100" w14:dir="2700000" w14:sx="100000" w14:sy="100000" w14:kx="0" w14:ky="0" w14:algn="tl">
            <w14:srgbClr w14:val="000000">
              <w14:alpha w14:val="60000"/>
            </w14:srgbClr>
          </w14:shadow>
        </w:rPr>
        <w:t>Сузунского</w:t>
      </w:r>
      <w:proofErr w:type="spellEnd"/>
    </w:p>
    <w:p w:rsidR="00885A90" w:rsidRPr="000805B6" w:rsidRDefault="0036521C"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района Новосибирской области</w:t>
      </w:r>
    </w:p>
    <w:p w:rsidR="00885A90" w:rsidRDefault="00885A90" w:rsidP="008A6D8E">
      <w:pPr>
        <w:spacing w:after="0" w:line="240" w:lineRule="auto"/>
        <w:jc w:val="center"/>
        <w:rPr>
          <w:rFonts w:ascii="Times New Roman" w:hAnsi="Times New Roman" w:cs="Times New Roman"/>
          <w:sz w:val="32"/>
          <w:szCs w:val="32"/>
        </w:rPr>
      </w:pPr>
    </w:p>
    <w:p w:rsidR="00811F61" w:rsidRDefault="00811F61" w:rsidP="008A6D8E">
      <w:pPr>
        <w:spacing w:after="0" w:line="240" w:lineRule="auto"/>
        <w:jc w:val="center"/>
        <w:rPr>
          <w:rFonts w:ascii="Times New Roman" w:hAnsi="Times New Roman" w:cs="Times New Roman"/>
          <w:sz w:val="32"/>
          <w:szCs w:val="32"/>
        </w:rPr>
      </w:pPr>
    </w:p>
    <w:p w:rsidR="00885A90" w:rsidRPr="000805B6" w:rsidRDefault="00885A90"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Том </w:t>
      </w:r>
      <w:r w:rsidR="0078096B"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2</w:t>
      </w:r>
    </w:p>
    <w:p w:rsidR="00885A90" w:rsidRPr="000805B6" w:rsidRDefault="00885A90"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
    <w:p w:rsidR="0078096B" w:rsidRPr="000805B6" w:rsidRDefault="0078096B"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Материалы по обоснованию </w:t>
      </w:r>
    </w:p>
    <w:p w:rsidR="00885A90" w:rsidRPr="000805B6" w:rsidRDefault="0078096B" w:rsidP="008A6D8E">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проекта планировки территории</w:t>
      </w:r>
    </w:p>
    <w:p w:rsidR="0078096B" w:rsidRDefault="0078096B"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A6D8E">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Pr="00C1257A" w:rsidRDefault="00885A90" w:rsidP="008A6D8E">
      <w:pPr>
        <w:spacing w:after="0" w:line="240" w:lineRule="auto"/>
        <w:jc w:val="center"/>
        <w:rPr>
          <w:rFonts w:ascii="Times New Roman" w:hAnsi="Times New Roman" w:cs="Times New Roman"/>
          <w:sz w:val="28"/>
          <w:szCs w:val="28"/>
        </w:rPr>
        <w:sectPr w:rsidR="00885A90" w:rsidRPr="00C1257A" w:rsidSect="001F261E">
          <w:headerReference w:type="default" r:id="rId9"/>
          <w:footerReference w:type="default" r:id="rId10"/>
          <w:pgSz w:w="11906" w:h="16838"/>
          <w:pgMar w:top="851" w:right="567" w:bottom="851" w:left="567" w:header="284" w:footer="284" w:gutter="0"/>
          <w:cols w:space="708"/>
          <w:docGrid w:linePitch="360"/>
        </w:sectPr>
      </w:pPr>
      <w:r w:rsidRPr="00C1257A">
        <w:rPr>
          <w:rFonts w:ascii="Times New Roman" w:hAnsi="Times New Roman" w:cs="Times New Roman"/>
          <w:sz w:val="28"/>
          <w:szCs w:val="28"/>
        </w:rPr>
        <w:t>г. Новосибирск, 201</w:t>
      </w:r>
      <w:r w:rsidR="00811F61">
        <w:rPr>
          <w:rFonts w:ascii="Times New Roman" w:hAnsi="Times New Roman" w:cs="Times New Roman"/>
          <w:sz w:val="28"/>
          <w:szCs w:val="28"/>
        </w:rPr>
        <w:t>6</w:t>
      </w:r>
      <w:r w:rsidRPr="00C1257A">
        <w:rPr>
          <w:rFonts w:ascii="Times New Roman" w:hAnsi="Times New Roman" w:cs="Times New Roman"/>
          <w:sz w:val="28"/>
          <w:szCs w:val="28"/>
        </w:rPr>
        <w:t xml:space="preserve"> г.</w:t>
      </w:r>
    </w:p>
    <w:p w:rsidR="002A338B" w:rsidRPr="00E36593" w:rsidRDefault="00E36593" w:rsidP="008A6D8E">
      <w:pPr>
        <w:spacing w:after="0" w:line="240" w:lineRule="auto"/>
        <w:jc w:val="center"/>
        <w:rPr>
          <w:rFonts w:ascii="Times New Roman" w:hAnsi="Times New Roman" w:cs="Times New Roman"/>
          <w:sz w:val="24"/>
          <w:szCs w:val="24"/>
        </w:rPr>
      </w:pPr>
      <w:r w:rsidRPr="00E36593">
        <w:rPr>
          <w:rFonts w:ascii="Times New Roman" w:hAnsi="Times New Roman" w:cs="Times New Roman"/>
          <w:sz w:val="24"/>
          <w:szCs w:val="24"/>
        </w:rPr>
        <w:lastRenderedPageBreak/>
        <w:t>Свидетельство № 0004.05-2010-5405409440-П-138 от 20. 05. 2013 г.</w:t>
      </w: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Pr="002A338B" w:rsidRDefault="002A338B" w:rsidP="008A6D8E">
      <w:pPr>
        <w:spacing w:after="0" w:line="240" w:lineRule="auto"/>
        <w:jc w:val="center"/>
        <w:rPr>
          <w:rFonts w:ascii="Times New Roman" w:hAnsi="Times New Roman" w:cs="Times New Roman"/>
          <w:sz w:val="28"/>
          <w:szCs w:val="28"/>
        </w:rPr>
      </w:pPr>
      <w:r w:rsidRPr="002A338B">
        <w:rPr>
          <w:rFonts w:ascii="Times New Roman" w:hAnsi="Times New Roman" w:cs="Times New Roman"/>
          <w:sz w:val="28"/>
          <w:szCs w:val="28"/>
        </w:rPr>
        <w:t xml:space="preserve">ПРОЕКТ </w:t>
      </w:r>
    </w:p>
    <w:p w:rsidR="00811F61" w:rsidRPr="00811F61" w:rsidRDefault="00811F61" w:rsidP="008A6D8E">
      <w:pPr>
        <w:spacing w:after="0" w:line="240" w:lineRule="auto"/>
        <w:jc w:val="center"/>
        <w:rPr>
          <w:rFonts w:ascii="Times New Roman" w:hAnsi="Times New Roman" w:cs="Times New Roman"/>
          <w:sz w:val="28"/>
          <w:szCs w:val="28"/>
        </w:rPr>
      </w:pPr>
      <w:r w:rsidRPr="00811F61">
        <w:rPr>
          <w:rFonts w:ascii="Times New Roman" w:hAnsi="Times New Roman" w:cs="Times New Roman"/>
          <w:sz w:val="28"/>
          <w:szCs w:val="28"/>
        </w:rPr>
        <w:t xml:space="preserve">планировки территории автомобильной дороги регионального значения «22 </w:t>
      </w:r>
      <w:proofErr w:type="gramStart"/>
      <w:r w:rsidRPr="00811F61">
        <w:rPr>
          <w:rFonts w:ascii="Times New Roman" w:hAnsi="Times New Roman" w:cs="Times New Roman"/>
          <w:sz w:val="28"/>
          <w:szCs w:val="28"/>
        </w:rPr>
        <w:t>км</w:t>
      </w:r>
      <w:proofErr w:type="gramEnd"/>
      <w:r w:rsidRPr="00811F61">
        <w:rPr>
          <w:rFonts w:ascii="Times New Roman" w:hAnsi="Times New Roman" w:cs="Times New Roman"/>
          <w:sz w:val="28"/>
          <w:szCs w:val="28"/>
        </w:rPr>
        <w:t xml:space="preserve"> а/д «К-29» – Бобровка – </w:t>
      </w:r>
      <w:proofErr w:type="spellStart"/>
      <w:r w:rsidRPr="00811F61">
        <w:rPr>
          <w:rFonts w:ascii="Times New Roman" w:hAnsi="Times New Roman" w:cs="Times New Roman"/>
          <w:sz w:val="28"/>
          <w:szCs w:val="28"/>
        </w:rPr>
        <w:t>Шайдурово</w:t>
      </w:r>
      <w:proofErr w:type="spellEnd"/>
      <w:r w:rsidRPr="00811F61">
        <w:rPr>
          <w:rFonts w:ascii="Times New Roman" w:hAnsi="Times New Roman" w:cs="Times New Roman"/>
          <w:sz w:val="28"/>
          <w:szCs w:val="28"/>
        </w:rPr>
        <w:t xml:space="preserve"> – </w:t>
      </w:r>
      <w:proofErr w:type="spellStart"/>
      <w:r w:rsidRPr="00811F61">
        <w:rPr>
          <w:rFonts w:ascii="Times New Roman" w:hAnsi="Times New Roman" w:cs="Times New Roman"/>
          <w:sz w:val="28"/>
          <w:szCs w:val="28"/>
        </w:rPr>
        <w:t>Чингис</w:t>
      </w:r>
      <w:proofErr w:type="spellEnd"/>
      <w:r w:rsidRPr="00811F61">
        <w:rPr>
          <w:rFonts w:ascii="Times New Roman" w:hAnsi="Times New Roman" w:cs="Times New Roman"/>
          <w:sz w:val="28"/>
          <w:szCs w:val="28"/>
        </w:rPr>
        <w:t xml:space="preserve"> (в гр. района)» на</w:t>
      </w:r>
    </w:p>
    <w:p w:rsidR="00811F61" w:rsidRPr="00811F61" w:rsidRDefault="00811F61" w:rsidP="008A6D8E">
      <w:pPr>
        <w:spacing w:after="0" w:line="240" w:lineRule="auto"/>
        <w:jc w:val="center"/>
        <w:rPr>
          <w:rFonts w:ascii="Times New Roman" w:hAnsi="Times New Roman" w:cs="Times New Roman"/>
          <w:sz w:val="28"/>
          <w:szCs w:val="28"/>
        </w:rPr>
      </w:pPr>
      <w:proofErr w:type="gramStart"/>
      <w:r w:rsidRPr="00811F61">
        <w:rPr>
          <w:rFonts w:ascii="Times New Roman" w:hAnsi="Times New Roman" w:cs="Times New Roman"/>
          <w:sz w:val="28"/>
          <w:szCs w:val="28"/>
        </w:rPr>
        <w:t>участке</w:t>
      </w:r>
      <w:proofErr w:type="gramEnd"/>
      <w:r w:rsidRPr="00811F61">
        <w:rPr>
          <w:rFonts w:ascii="Times New Roman" w:hAnsi="Times New Roman" w:cs="Times New Roman"/>
          <w:sz w:val="28"/>
          <w:szCs w:val="28"/>
        </w:rPr>
        <w:t xml:space="preserve"> км 41+749 – км 43+310 в границах муниципального</w:t>
      </w:r>
    </w:p>
    <w:p w:rsidR="00811F61" w:rsidRPr="00811F61" w:rsidRDefault="00811F61" w:rsidP="008A6D8E">
      <w:pPr>
        <w:spacing w:after="0" w:line="240" w:lineRule="auto"/>
        <w:jc w:val="center"/>
        <w:rPr>
          <w:rFonts w:ascii="Times New Roman" w:hAnsi="Times New Roman" w:cs="Times New Roman"/>
          <w:sz w:val="28"/>
          <w:szCs w:val="28"/>
        </w:rPr>
      </w:pPr>
      <w:r w:rsidRPr="00811F61">
        <w:rPr>
          <w:rFonts w:ascii="Times New Roman" w:hAnsi="Times New Roman" w:cs="Times New Roman"/>
          <w:sz w:val="28"/>
          <w:szCs w:val="28"/>
        </w:rPr>
        <w:t xml:space="preserve">образования </w:t>
      </w:r>
      <w:proofErr w:type="spellStart"/>
      <w:r w:rsidRPr="00811F61">
        <w:rPr>
          <w:rFonts w:ascii="Times New Roman" w:hAnsi="Times New Roman" w:cs="Times New Roman"/>
          <w:sz w:val="28"/>
          <w:szCs w:val="28"/>
        </w:rPr>
        <w:t>Шайдуровский</w:t>
      </w:r>
      <w:proofErr w:type="spellEnd"/>
      <w:r w:rsidRPr="00811F61">
        <w:rPr>
          <w:rFonts w:ascii="Times New Roman" w:hAnsi="Times New Roman" w:cs="Times New Roman"/>
          <w:sz w:val="28"/>
          <w:szCs w:val="28"/>
        </w:rPr>
        <w:t xml:space="preserve"> сельсовет </w:t>
      </w:r>
      <w:proofErr w:type="spellStart"/>
      <w:r w:rsidRPr="00811F61">
        <w:rPr>
          <w:rFonts w:ascii="Times New Roman" w:hAnsi="Times New Roman" w:cs="Times New Roman"/>
          <w:sz w:val="28"/>
          <w:szCs w:val="28"/>
        </w:rPr>
        <w:t>Сузунского</w:t>
      </w:r>
      <w:proofErr w:type="spellEnd"/>
    </w:p>
    <w:p w:rsidR="00E35A7C" w:rsidRDefault="00811F61" w:rsidP="008A6D8E">
      <w:pPr>
        <w:spacing w:after="0" w:line="240" w:lineRule="auto"/>
        <w:jc w:val="center"/>
        <w:rPr>
          <w:rFonts w:ascii="Times New Roman" w:hAnsi="Times New Roman" w:cs="Times New Roman"/>
          <w:sz w:val="28"/>
          <w:szCs w:val="28"/>
        </w:rPr>
      </w:pPr>
      <w:r w:rsidRPr="00811F61">
        <w:rPr>
          <w:rFonts w:ascii="Times New Roman" w:hAnsi="Times New Roman" w:cs="Times New Roman"/>
          <w:sz w:val="28"/>
          <w:szCs w:val="28"/>
        </w:rPr>
        <w:t>района Новосибирской области</w:t>
      </w:r>
    </w:p>
    <w:p w:rsidR="00811F61" w:rsidRPr="002A338B" w:rsidRDefault="00811F61" w:rsidP="008A6D8E">
      <w:pPr>
        <w:spacing w:after="0" w:line="240" w:lineRule="auto"/>
        <w:jc w:val="center"/>
        <w:rPr>
          <w:rFonts w:ascii="Times New Roman" w:hAnsi="Times New Roman" w:cs="Times New Roman"/>
          <w:sz w:val="28"/>
          <w:szCs w:val="28"/>
        </w:rPr>
      </w:pPr>
    </w:p>
    <w:p w:rsidR="002A338B" w:rsidRPr="002A338B" w:rsidRDefault="002A338B" w:rsidP="008A6D8E">
      <w:pPr>
        <w:spacing w:after="0" w:line="240" w:lineRule="auto"/>
        <w:jc w:val="center"/>
        <w:rPr>
          <w:rFonts w:ascii="Times New Roman" w:hAnsi="Times New Roman" w:cs="Times New Roman"/>
          <w:sz w:val="28"/>
          <w:szCs w:val="28"/>
        </w:rPr>
      </w:pPr>
      <w:r w:rsidRPr="002A338B">
        <w:rPr>
          <w:rFonts w:ascii="Times New Roman" w:hAnsi="Times New Roman" w:cs="Times New Roman"/>
          <w:sz w:val="28"/>
          <w:szCs w:val="28"/>
        </w:rPr>
        <w:t xml:space="preserve">Том </w:t>
      </w:r>
      <w:r w:rsidR="0078096B">
        <w:rPr>
          <w:rFonts w:ascii="Times New Roman" w:hAnsi="Times New Roman" w:cs="Times New Roman"/>
          <w:sz w:val="28"/>
          <w:szCs w:val="28"/>
        </w:rPr>
        <w:t>2</w:t>
      </w:r>
    </w:p>
    <w:p w:rsidR="002A338B" w:rsidRPr="002A338B" w:rsidRDefault="002A338B" w:rsidP="008A6D8E">
      <w:pPr>
        <w:spacing w:after="0" w:line="240" w:lineRule="auto"/>
        <w:jc w:val="center"/>
        <w:rPr>
          <w:rFonts w:ascii="Times New Roman" w:hAnsi="Times New Roman" w:cs="Times New Roman"/>
          <w:sz w:val="28"/>
          <w:szCs w:val="28"/>
        </w:rPr>
      </w:pPr>
    </w:p>
    <w:p w:rsidR="0078096B" w:rsidRPr="0078096B" w:rsidRDefault="0078096B" w:rsidP="008A6D8E">
      <w:pPr>
        <w:spacing w:after="0" w:line="240" w:lineRule="auto"/>
        <w:jc w:val="center"/>
        <w:rPr>
          <w:rFonts w:ascii="Times New Roman" w:hAnsi="Times New Roman" w:cs="Times New Roman"/>
          <w:sz w:val="28"/>
          <w:szCs w:val="28"/>
        </w:rPr>
      </w:pPr>
      <w:r w:rsidRPr="0078096B">
        <w:rPr>
          <w:rFonts w:ascii="Times New Roman" w:hAnsi="Times New Roman" w:cs="Times New Roman"/>
          <w:sz w:val="28"/>
          <w:szCs w:val="28"/>
        </w:rPr>
        <w:t xml:space="preserve">Материалы по обоснованию </w:t>
      </w:r>
    </w:p>
    <w:p w:rsidR="002A338B" w:rsidRDefault="0078096B" w:rsidP="008A6D8E">
      <w:pPr>
        <w:spacing w:after="0" w:line="240" w:lineRule="auto"/>
        <w:jc w:val="center"/>
        <w:rPr>
          <w:rFonts w:ascii="Times New Roman" w:hAnsi="Times New Roman" w:cs="Times New Roman"/>
          <w:sz w:val="28"/>
          <w:szCs w:val="28"/>
        </w:rPr>
      </w:pPr>
      <w:r w:rsidRPr="0078096B">
        <w:rPr>
          <w:rFonts w:ascii="Times New Roman" w:hAnsi="Times New Roman" w:cs="Times New Roman"/>
          <w:sz w:val="28"/>
          <w:szCs w:val="28"/>
        </w:rPr>
        <w:t>проекта планировки территории</w:t>
      </w:r>
    </w:p>
    <w:p w:rsidR="0078096B" w:rsidRDefault="0078096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tbl>
      <w:tblPr>
        <w:tblW w:w="5000" w:type="pct"/>
        <w:tblLook w:val="04A0" w:firstRow="1" w:lastRow="0" w:firstColumn="1" w:lastColumn="0" w:noHBand="0" w:noVBand="1"/>
      </w:tblPr>
      <w:tblGrid>
        <w:gridCol w:w="2330"/>
        <w:gridCol w:w="8091"/>
      </w:tblGrid>
      <w:tr w:rsidR="002A338B" w:rsidRPr="008A37E1" w:rsidTr="008A37E1">
        <w:trPr>
          <w:trHeight w:val="340"/>
        </w:trPr>
        <w:tc>
          <w:tcPr>
            <w:tcW w:w="1004" w:type="pct"/>
            <w:shd w:val="clear" w:color="auto" w:fill="auto"/>
          </w:tcPr>
          <w:p w:rsidR="002A338B" w:rsidRPr="008A37E1" w:rsidRDefault="002A338B" w:rsidP="008A6D8E">
            <w:pPr>
              <w:spacing w:after="0" w:line="240" w:lineRule="auto"/>
              <w:jc w:val="right"/>
              <w:rPr>
                <w:rFonts w:ascii="Times New Roman" w:hAnsi="Times New Roman" w:cs="Times New Roman"/>
                <w:sz w:val="28"/>
                <w:szCs w:val="28"/>
              </w:rPr>
            </w:pPr>
            <w:r w:rsidRPr="008A37E1">
              <w:rPr>
                <w:rFonts w:ascii="Times New Roman" w:hAnsi="Times New Roman" w:cs="Times New Roman"/>
                <w:sz w:val="28"/>
                <w:szCs w:val="28"/>
              </w:rPr>
              <w:t>Заказчик:</w:t>
            </w:r>
          </w:p>
        </w:tc>
        <w:tc>
          <w:tcPr>
            <w:tcW w:w="3996" w:type="pct"/>
            <w:shd w:val="clear" w:color="auto" w:fill="auto"/>
          </w:tcPr>
          <w:p w:rsidR="002A338B" w:rsidRPr="008A37E1" w:rsidRDefault="00970D3F" w:rsidP="008A6D8E">
            <w:pPr>
              <w:spacing w:after="0" w:line="240" w:lineRule="auto"/>
              <w:jc w:val="both"/>
              <w:rPr>
                <w:rFonts w:ascii="Times New Roman" w:hAnsi="Times New Roman" w:cs="Times New Roman"/>
                <w:bCs/>
                <w:sz w:val="28"/>
                <w:szCs w:val="28"/>
              </w:rPr>
            </w:pPr>
            <w:r w:rsidRPr="008A37E1">
              <w:rPr>
                <w:rFonts w:ascii="Times New Roman" w:hAnsi="Times New Roman" w:cs="Times New Roman"/>
                <w:bCs/>
                <w:sz w:val="28"/>
                <w:szCs w:val="28"/>
              </w:rPr>
              <w:t>Государственное казенное учреждение Новосибирской области "Территориальное управление автомобильных дорог Новосибирской области"</w:t>
            </w:r>
          </w:p>
        </w:tc>
      </w:tr>
      <w:tr w:rsidR="002A338B" w:rsidRPr="008A37E1" w:rsidTr="008A37E1">
        <w:trPr>
          <w:trHeight w:val="340"/>
        </w:trPr>
        <w:tc>
          <w:tcPr>
            <w:tcW w:w="1004" w:type="pct"/>
            <w:shd w:val="clear" w:color="auto" w:fill="auto"/>
          </w:tcPr>
          <w:p w:rsidR="002A338B" w:rsidRPr="008A37E1" w:rsidRDefault="00970D3F" w:rsidP="008A6D8E">
            <w:pPr>
              <w:spacing w:after="0" w:line="240" w:lineRule="auto"/>
              <w:jc w:val="right"/>
              <w:rPr>
                <w:rFonts w:ascii="Times New Roman" w:hAnsi="Times New Roman" w:cs="Times New Roman"/>
                <w:sz w:val="28"/>
                <w:szCs w:val="28"/>
              </w:rPr>
            </w:pPr>
            <w:r w:rsidRPr="008A37E1">
              <w:rPr>
                <w:rFonts w:ascii="Times New Roman" w:hAnsi="Times New Roman" w:cs="Times New Roman"/>
                <w:sz w:val="28"/>
                <w:szCs w:val="28"/>
              </w:rPr>
              <w:t>Государственный контракт</w:t>
            </w:r>
            <w:r w:rsidR="002A338B" w:rsidRPr="008A37E1">
              <w:rPr>
                <w:rFonts w:ascii="Times New Roman" w:hAnsi="Times New Roman" w:cs="Times New Roman"/>
                <w:sz w:val="28"/>
                <w:szCs w:val="28"/>
              </w:rPr>
              <w:t>:</w:t>
            </w:r>
          </w:p>
        </w:tc>
        <w:tc>
          <w:tcPr>
            <w:tcW w:w="3996" w:type="pct"/>
            <w:shd w:val="clear" w:color="auto" w:fill="auto"/>
            <w:vAlign w:val="bottom"/>
          </w:tcPr>
          <w:p w:rsidR="002A338B" w:rsidRPr="008A37E1" w:rsidRDefault="00970D3F" w:rsidP="008A6D8E">
            <w:pPr>
              <w:spacing w:after="0" w:line="240" w:lineRule="auto"/>
              <w:rPr>
                <w:rFonts w:ascii="Times New Roman" w:hAnsi="Times New Roman" w:cs="Times New Roman"/>
                <w:bCs/>
                <w:sz w:val="28"/>
                <w:szCs w:val="28"/>
              </w:rPr>
            </w:pPr>
            <w:r w:rsidRPr="008A37E1">
              <w:rPr>
                <w:rFonts w:ascii="Times New Roman" w:hAnsi="Times New Roman" w:cs="Times New Roman"/>
                <w:bCs/>
                <w:sz w:val="28"/>
                <w:szCs w:val="28"/>
              </w:rPr>
              <w:t>№ 1/</w:t>
            </w:r>
            <w:r w:rsidR="00811F61" w:rsidRPr="008A37E1">
              <w:rPr>
                <w:rFonts w:ascii="Times New Roman" w:hAnsi="Times New Roman" w:cs="Times New Roman"/>
                <w:bCs/>
                <w:sz w:val="28"/>
                <w:szCs w:val="28"/>
              </w:rPr>
              <w:t>474</w:t>
            </w:r>
            <w:r w:rsidRPr="008A37E1">
              <w:rPr>
                <w:rFonts w:ascii="Times New Roman" w:hAnsi="Times New Roman" w:cs="Times New Roman"/>
                <w:bCs/>
                <w:sz w:val="28"/>
                <w:szCs w:val="28"/>
              </w:rPr>
              <w:t xml:space="preserve"> от </w:t>
            </w:r>
            <w:r w:rsidR="00811F61" w:rsidRPr="008A37E1">
              <w:rPr>
                <w:rFonts w:ascii="Times New Roman" w:hAnsi="Times New Roman" w:cs="Times New Roman"/>
                <w:bCs/>
                <w:sz w:val="28"/>
                <w:szCs w:val="28"/>
              </w:rPr>
              <w:t>24</w:t>
            </w:r>
            <w:r w:rsidRPr="008A37E1">
              <w:rPr>
                <w:rFonts w:ascii="Times New Roman" w:hAnsi="Times New Roman" w:cs="Times New Roman"/>
                <w:bCs/>
                <w:sz w:val="28"/>
                <w:szCs w:val="28"/>
              </w:rPr>
              <w:t xml:space="preserve"> декабря 2015 г.</w:t>
            </w:r>
          </w:p>
        </w:tc>
      </w:tr>
      <w:tr w:rsidR="002A338B" w:rsidRPr="008A37E1" w:rsidTr="008A37E1">
        <w:trPr>
          <w:trHeight w:val="340"/>
        </w:trPr>
        <w:tc>
          <w:tcPr>
            <w:tcW w:w="1004" w:type="pct"/>
            <w:shd w:val="clear" w:color="auto" w:fill="auto"/>
          </w:tcPr>
          <w:p w:rsidR="002A338B" w:rsidRPr="008A37E1" w:rsidRDefault="002A338B" w:rsidP="008A6D8E">
            <w:pPr>
              <w:spacing w:after="0" w:line="240" w:lineRule="auto"/>
              <w:jc w:val="right"/>
              <w:rPr>
                <w:rFonts w:ascii="Times New Roman" w:hAnsi="Times New Roman" w:cs="Times New Roman"/>
                <w:sz w:val="28"/>
                <w:szCs w:val="28"/>
              </w:rPr>
            </w:pPr>
            <w:r w:rsidRPr="008A37E1">
              <w:rPr>
                <w:rFonts w:ascii="Times New Roman" w:hAnsi="Times New Roman" w:cs="Times New Roman"/>
                <w:sz w:val="28"/>
                <w:szCs w:val="28"/>
              </w:rPr>
              <w:t>Исполнитель:</w:t>
            </w:r>
          </w:p>
        </w:tc>
        <w:tc>
          <w:tcPr>
            <w:tcW w:w="3996" w:type="pct"/>
            <w:shd w:val="clear" w:color="auto" w:fill="auto"/>
          </w:tcPr>
          <w:p w:rsidR="002A338B" w:rsidRPr="008A37E1" w:rsidRDefault="00970D3F" w:rsidP="008A6D8E">
            <w:pPr>
              <w:tabs>
                <w:tab w:val="left" w:pos="0"/>
              </w:tabs>
              <w:spacing w:after="0" w:line="240" w:lineRule="auto"/>
              <w:rPr>
                <w:rFonts w:ascii="Times New Roman" w:hAnsi="Times New Roman" w:cs="Times New Roman"/>
                <w:sz w:val="28"/>
                <w:szCs w:val="28"/>
              </w:rPr>
            </w:pPr>
            <w:r w:rsidRPr="008A37E1">
              <w:rPr>
                <w:rFonts w:ascii="Times New Roman" w:hAnsi="Times New Roman" w:cs="Times New Roman"/>
                <w:sz w:val="28"/>
                <w:szCs w:val="28"/>
              </w:rPr>
              <w:t>ООО «</w:t>
            </w:r>
            <w:proofErr w:type="spellStart"/>
            <w:r w:rsidRPr="008A37E1">
              <w:rPr>
                <w:rFonts w:ascii="Times New Roman" w:hAnsi="Times New Roman" w:cs="Times New Roman"/>
                <w:sz w:val="28"/>
                <w:szCs w:val="28"/>
              </w:rPr>
              <w:t>СибирьДорПроект</w:t>
            </w:r>
            <w:proofErr w:type="spellEnd"/>
            <w:r w:rsidRPr="008A37E1">
              <w:rPr>
                <w:rFonts w:ascii="Times New Roman" w:hAnsi="Times New Roman" w:cs="Times New Roman"/>
                <w:sz w:val="28"/>
                <w:szCs w:val="28"/>
              </w:rPr>
              <w:t>»</w:t>
            </w:r>
          </w:p>
        </w:tc>
      </w:tr>
    </w:tbl>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tbl>
      <w:tblPr>
        <w:tblW w:w="5000" w:type="pct"/>
        <w:tblLook w:val="04A0" w:firstRow="1" w:lastRow="0" w:firstColumn="1" w:lastColumn="0" w:noHBand="0" w:noVBand="1"/>
      </w:tblPr>
      <w:tblGrid>
        <w:gridCol w:w="3172"/>
        <w:gridCol w:w="4573"/>
        <w:gridCol w:w="2676"/>
      </w:tblGrid>
      <w:tr w:rsidR="002A338B" w:rsidRPr="002A338B" w:rsidTr="00951F5E">
        <w:trPr>
          <w:trHeight w:val="454"/>
        </w:trPr>
        <w:tc>
          <w:tcPr>
            <w:tcW w:w="1522" w:type="pct"/>
            <w:shd w:val="clear" w:color="auto" w:fill="auto"/>
            <w:vAlign w:val="center"/>
          </w:tcPr>
          <w:p w:rsidR="002A338B" w:rsidRPr="002A338B" w:rsidRDefault="00951F5E" w:rsidP="008A6D8E">
            <w:pPr>
              <w:spacing w:after="0" w:line="240" w:lineRule="auto"/>
              <w:rPr>
                <w:rFonts w:ascii="Times New Roman" w:hAnsi="Times New Roman" w:cs="Times New Roman"/>
                <w:sz w:val="28"/>
                <w:szCs w:val="28"/>
              </w:rPr>
            </w:pPr>
            <w:r>
              <w:rPr>
                <w:rFonts w:ascii="Times New Roman" w:hAnsi="Times New Roman" w:cs="Times New Roman"/>
                <w:sz w:val="28"/>
                <w:szCs w:val="28"/>
              </w:rPr>
              <w:t>Директор</w:t>
            </w:r>
          </w:p>
        </w:tc>
        <w:tc>
          <w:tcPr>
            <w:tcW w:w="2194" w:type="pct"/>
            <w:shd w:val="clear" w:color="auto" w:fill="auto"/>
            <w:vAlign w:val="center"/>
          </w:tcPr>
          <w:p w:rsidR="002A338B" w:rsidRPr="002A338B" w:rsidRDefault="00E72A41" w:rsidP="008A6D8E">
            <w:pPr>
              <w:spacing w:after="0" w:line="240" w:lineRule="auto"/>
              <w:jc w:val="center"/>
              <w:rPr>
                <w:rFonts w:ascii="Times New Roman" w:hAnsi="Times New Roman" w:cs="Times New Roman"/>
                <w:sz w:val="28"/>
                <w:szCs w:val="28"/>
              </w:rPr>
            </w:pPr>
            <w:r>
              <w:rPr>
                <w:noProof/>
                <w:lang w:eastAsia="ru-RU"/>
              </w:rPr>
              <w:drawing>
                <wp:anchor distT="0" distB="0" distL="114300" distR="114300" simplePos="0" relativeHeight="251673600" behindDoc="0" locked="0" layoutInCell="1" allowOverlap="1" wp14:anchorId="21754F32" wp14:editId="2C6C0324">
                  <wp:simplePos x="0" y="0"/>
                  <wp:positionH relativeFrom="column">
                    <wp:posOffset>1261745</wp:posOffset>
                  </wp:positionH>
                  <wp:positionV relativeFrom="paragraph">
                    <wp:posOffset>147320</wp:posOffset>
                  </wp:positionV>
                  <wp:extent cx="1105535" cy="53975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оспись Задорожнева.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5535" cy="539750"/>
                          </a:xfrm>
                          <a:prstGeom prst="rect">
                            <a:avLst/>
                          </a:prstGeom>
                        </pic:spPr>
                      </pic:pic>
                    </a:graphicData>
                  </a:graphic>
                  <wp14:sizeRelH relativeFrom="page">
                    <wp14:pctWidth>0</wp14:pctWidth>
                  </wp14:sizeRelH>
                  <wp14:sizeRelV relativeFrom="page">
                    <wp14:pctHeight>0</wp14:pctHeight>
                  </wp14:sizeRelV>
                </wp:anchor>
              </w:drawing>
            </w:r>
            <w:r w:rsidR="002A338B" w:rsidRPr="002A338B">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FE511DA" wp14:editId="01EAA2D4">
                      <wp:simplePos x="0" y="0"/>
                      <wp:positionH relativeFrom="column">
                        <wp:posOffset>711200</wp:posOffset>
                      </wp:positionH>
                      <wp:positionV relativeFrom="paragraph">
                        <wp:posOffset>245110</wp:posOffset>
                      </wp:positionV>
                      <wp:extent cx="1943100" cy="0"/>
                      <wp:effectExtent l="11430" t="13335" r="7620" b="571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69CC15D" id="_x0000_t32" coordsize="21600,21600" o:spt="32" o:oned="t" path="m,l21600,21600e" filled="f">
                      <v:path arrowok="t" fillok="f" o:connecttype="none"/>
                      <o:lock v:ext="edit" shapetype="t"/>
                    </v:shapetype>
                    <v:shape id="AutoShape 7" o:spid="_x0000_s1026" type="#_x0000_t32" style="position:absolute;margin-left:56pt;margin-top:19.3pt;width:15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z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JPMVKk&#10;B4me917HyugxjGcwroCoSm1taJAe1at50fS7Q0pXHVEtj8FvJwO5WchI3qWEizNQZDd81gxiCODH&#10;WR0b2wdImAI6RklON0n40SMKH7NF/pCl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"/>
                  </w:pict>
                </mc:Fallback>
              </mc:AlternateContent>
            </w:r>
          </w:p>
        </w:tc>
        <w:tc>
          <w:tcPr>
            <w:tcW w:w="1284" w:type="pct"/>
            <w:shd w:val="clear" w:color="auto" w:fill="auto"/>
            <w:vAlign w:val="center"/>
          </w:tcPr>
          <w:p w:rsidR="002A338B" w:rsidRPr="002A338B" w:rsidRDefault="00754DF1" w:rsidP="008A6D8E">
            <w:pPr>
              <w:spacing w:after="0" w:line="240" w:lineRule="auto"/>
              <w:rPr>
                <w:rFonts w:ascii="Times New Roman" w:hAnsi="Times New Roman" w:cs="Times New Roman"/>
                <w:sz w:val="28"/>
                <w:szCs w:val="28"/>
              </w:rPr>
            </w:pPr>
            <w:r>
              <w:rPr>
                <w:rFonts w:ascii="Times New Roman" w:hAnsi="Times New Roman" w:cs="Times New Roman"/>
                <w:sz w:val="28"/>
                <w:szCs w:val="28"/>
              </w:rPr>
              <w:t>М</w:t>
            </w:r>
            <w:r w:rsidR="00951F5E">
              <w:rPr>
                <w:rFonts w:ascii="Times New Roman" w:hAnsi="Times New Roman" w:cs="Times New Roman"/>
                <w:sz w:val="28"/>
                <w:szCs w:val="28"/>
              </w:rPr>
              <w:t xml:space="preserve">. В. </w:t>
            </w:r>
            <w:r>
              <w:rPr>
                <w:rFonts w:ascii="Times New Roman" w:hAnsi="Times New Roman" w:cs="Times New Roman"/>
                <w:sz w:val="28"/>
                <w:szCs w:val="28"/>
              </w:rPr>
              <w:t>Григорьев</w:t>
            </w:r>
          </w:p>
        </w:tc>
      </w:tr>
      <w:tr w:rsidR="002A338B" w:rsidRPr="002A338B" w:rsidTr="00D178F9">
        <w:trPr>
          <w:trHeight w:val="454"/>
        </w:trPr>
        <w:tc>
          <w:tcPr>
            <w:tcW w:w="1522" w:type="pct"/>
            <w:shd w:val="clear" w:color="auto" w:fill="auto"/>
            <w:vAlign w:val="center"/>
          </w:tcPr>
          <w:p w:rsidR="002A338B" w:rsidRPr="002A338B" w:rsidRDefault="002A338B" w:rsidP="008A6D8E">
            <w:pPr>
              <w:spacing w:after="0" w:line="240" w:lineRule="auto"/>
              <w:rPr>
                <w:rFonts w:ascii="Times New Roman" w:hAnsi="Times New Roman" w:cs="Times New Roman"/>
                <w:sz w:val="28"/>
                <w:szCs w:val="28"/>
              </w:rPr>
            </w:pPr>
            <w:r w:rsidRPr="002A338B">
              <w:rPr>
                <w:rFonts w:ascii="Times New Roman" w:hAnsi="Times New Roman" w:cs="Times New Roman"/>
                <w:sz w:val="28"/>
                <w:szCs w:val="28"/>
              </w:rPr>
              <w:t>Ведущий архитектор</w:t>
            </w:r>
          </w:p>
        </w:tc>
        <w:tc>
          <w:tcPr>
            <w:tcW w:w="2194" w:type="pct"/>
            <w:shd w:val="clear" w:color="auto" w:fill="auto"/>
            <w:vAlign w:val="center"/>
          </w:tcPr>
          <w:p w:rsidR="002A338B" w:rsidRPr="002A338B" w:rsidRDefault="002A338B" w:rsidP="008A6D8E">
            <w:pPr>
              <w:spacing w:after="0" w:line="240" w:lineRule="auto"/>
              <w:jc w:val="center"/>
              <w:rPr>
                <w:rFonts w:ascii="Times New Roman" w:hAnsi="Times New Roman" w:cs="Times New Roman"/>
                <w:sz w:val="28"/>
                <w:szCs w:val="28"/>
              </w:rPr>
            </w:pPr>
            <w:r w:rsidRPr="002A338B">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630AC76" wp14:editId="04550610">
                      <wp:simplePos x="0" y="0"/>
                      <wp:positionH relativeFrom="column">
                        <wp:posOffset>695960</wp:posOffset>
                      </wp:positionH>
                      <wp:positionV relativeFrom="paragraph">
                        <wp:posOffset>232410</wp:posOffset>
                      </wp:positionV>
                      <wp:extent cx="1943100" cy="0"/>
                      <wp:effectExtent l="5715" t="12700" r="13335" b="6350"/>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72F714" id="AutoShape 9" o:spid="_x0000_s1026" type="#_x0000_t32" style="position:absolute;margin-left:54.8pt;margin-top:18.3pt;width:15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uv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BZhPINxBURVamtDg/SoXs2zpt8dUrrqiGp5DH47GcjNQkbyLiVcnIEiu+GLZhBDAD/O&#10;6tjYPkDCFNAxSnK6ScKPHlH4mC3yhywF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"/>
                  </w:pict>
                </mc:Fallback>
              </mc:AlternateContent>
            </w:r>
          </w:p>
        </w:tc>
        <w:tc>
          <w:tcPr>
            <w:tcW w:w="1284" w:type="pct"/>
            <w:shd w:val="clear" w:color="auto" w:fill="auto"/>
            <w:vAlign w:val="center"/>
          </w:tcPr>
          <w:p w:rsidR="002A338B" w:rsidRPr="002A338B" w:rsidRDefault="002A338B" w:rsidP="008A6D8E">
            <w:pPr>
              <w:spacing w:after="0" w:line="240" w:lineRule="auto"/>
              <w:rPr>
                <w:rFonts w:ascii="Times New Roman" w:hAnsi="Times New Roman" w:cs="Times New Roman"/>
                <w:sz w:val="28"/>
                <w:szCs w:val="28"/>
              </w:rPr>
            </w:pPr>
            <w:r w:rsidRPr="002A338B">
              <w:rPr>
                <w:rFonts w:ascii="Times New Roman" w:hAnsi="Times New Roman" w:cs="Times New Roman"/>
                <w:sz w:val="28"/>
                <w:szCs w:val="28"/>
              </w:rPr>
              <w:t xml:space="preserve">М. В. </w:t>
            </w:r>
            <w:proofErr w:type="spellStart"/>
            <w:r w:rsidRPr="002A338B">
              <w:rPr>
                <w:rFonts w:ascii="Times New Roman" w:hAnsi="Times New Roman" w:cs="Times New Roman"/>
                <w:sz w:val="28"/>
                <w:szCs w:val="28"/>
              </w:rPr>
              <w:t>Задорожнева</w:t>
            </w:r>
            <w:proofErr w:type="spellEnd"/>
          </w:p>
        </w:tc>
      </w:tr>
    </w:tbl>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970D3F" w:rsidRDefault="00970D3F"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pPr>
    </w:p>
    <w:p w:rsidR="002A338B" w:rsidRDefault="002A338B" w:rsidP="008A6D8E">
      <w:pPr>
        <w:spacing w:after="0" w:line="240" w:lineRule="auto"/>
        <w:jc w:val="center"/>
        <w:rPr>
          <w:rFonts w:ascii="Times New Roman" w:hAnsi="Times New Roman" w:cs="Times New Roman"/>
          <w:sz w:val="28"/>
          <w:szCs w:val="28"/>
        </w:rPr>
        <w:sectPr w:rsidR="002A338B" w:rsidSect="007D285E">
          <w:headerReference w:type="default" r:id="rId12"/>
          <w:footerReference w:type="default" r:id="rId13"/>
          <w:pgSz w:w="11906" w:h="16838"/>
          <w:pgMar w:top="851" w:right="567" w:bottom="851" w:left="1134" w:header="284" w:footer="284" w:gutter="0"/>
          <w:cols w:space="708"/>
          <w:docGrid w:linePitch="360"/>
        </w:sectPr>
      </w:pPr>
      <w:r>
        <w:rPr>
          <w:rFonts w:ascii="Times New Roman" w:hAnsi="Times New Roman" w:cs="Times New Roman"/>
          <w:sz w:val="28"/>
          <w:szCs w:val="28"/>
        </w:rPr>
        <w:t>г. Новосибирск, 201</w:t>
      </w:r>
      <w:r w:rsidR="00811F61">
        <w:rPr>
          <w:rFonts w:ascii="Times New Roman" w:hAnsi="Times New Roman" w:cs="Times New Roman"/>
          <w:sz w:val="28"/>
          <w:szCs w:val="28"/>
        </w:rPr>
        <w:t>6</w:t>
      </w:r>
      <w:r>
        <w:rPr>
          <w:rFonts w:ascii="Times New Roman" w:hAnsi="Times New Roman" w:cs="Times New Roman"/>
          <w:sz w:val="28"/>
          <w:szCs w:val="28"/>
        </w:rPr>
        <w:t xml:space="preserve"> г.</w:t>
      </w:r>
    </w:p>
    <w:p w:rsidR="002A338B" w:rsidRDefault="002A338B" w:rsidP="008A6D8E">
      <w:pPr>
        <w:pStyle w:val="11"/>
      </w:pPr>
      <w:r w:rsidRPr="002A338B">
        <w:lastRenderedPageBreak/>
        <w:t>Содержание</w:t>
      </w:r>
    </w:p>
    <w:sdt>
      <w:sdtPr>
        <w:rPr>
          <w:rFonts w:asciiTheme="minorHAnsi" w:eastAsiaTheme="minorHAnsi" w:hAnsiTheme="minorHAnsi" w:cstheme="minorBidi"/>
          <w:color w:val="auto"/>
          <w:sz w:val="22"/>
          <w:szCs w:val="22"/>
          <w:lang w:eastAsia="en-US"/>
        </w:rPr>
        <w:id w:val="-849491033"/>
        <w:docPartObj>
          <w:docPartGallery w:val="Table of Contents"/>
          <w:docPartUnique/>
        </w:docPartObj>
      </w:sdtPr>
      <w:sdtEndPr>
        <w:rPr>
          <w:b/>
          <w:bCs/>
        </w:rPr>
      </w:sdtEndPr>
      <w:sdtContent>
        <w:p w:rsidR="007D285E" w:rsidRPr="007D285E" w:rsidRDefault="007D285E" w:rsidP="008A6D8E">
          <w:pPr>
            <w:pStyle w:val="af9"/>
            <w:spacing w:before="0" w:line="240" w:lineRule="auto"/>
            <w:rPr>
              <w:rFonts w:ascii="Times New Roman" w:hAnsi="Times New Roman" w:cs="Times New Roman"/>
              <w:sz w:val="28"/>
              <w:szCs w:val="28"/>
            </w:rPr>
          </w:pPr>
        </w:p>
        <w:p w:rsidR="00E81334" w:rsidRDefault="007D285E">
          <w:pPr>
            <w:pStyle w:val="17"/>
            <w:tabs>
              <w:tab w:val="right" w:leader="dot" w:pos="1019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49605418" w:history="1">
            <w:r w:rsidR="00E81334" w:rsidRPr="00301633">
              <w:rPr>
                <w:rStyle w:val="afa"/>
                <w:noProof/>
              </w:rPr>
              <w:t>Состав проекта</w:t>
            </w:r>
            <w:r w:rsidR="00E81334">
              <w:rPr>
                <w:noProof/>
                <w:webHidden/>
              </w:rPr>
              <w:tab/>
            </w:r>
            <w:r w:rsidR="00E81334">
              <w:rPr>
                <w:noProof/>
                <w:webHidden/>
              </w:rPr>
              <w:fldChar w:fldCharType="begin"/>
            </w:r>
            <w:r w:rsidR="00E81334">
              <w:rPr>
                <w:noProof/>
                <w:webHidden/>
              </w:rPr>
              <w:instrText xml:space="preserve"> PAGEREF _Toc449605418 \h </w:instrText>
            </w:r>
            <w:r w:rsidR="00E81334">
              <w:rPr>
                <w:noProof/>
                <w:webHidden/>
              </w:rPr>
            </w:r>
            <w:r w:rsidR="00E81334">
              <w:rPr>
                <w:noProof/>
                <w:webHidden/>
              </w:rPr>
              <w:fldChar w:fldCharType="separate"/>
            </w:r>
            <w:r w:rsidR="00E81334">
              <w:rPr>
                <w:noProof/>
                <w:webHidden/>
              </w:rPr>
              <w:t>4</w:t>
            </w:r>
            <w:r w:rsidR="00E81334">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19" w:history="1">
            <w:r w:rsidRPr="00301633">
              <w:rPr>
                <w:rStyle w:val="afa"/>
                <w:noProof/>
              </w:rPr>
              <w:t>Состав исполнителей</w:t>
            </w:r>
            <w:r>
              <w:rPr>
                <w:noProof/>
                <w:webHidden/>
              </w:rPr>
              <w:tab/>
            </w:r>
            <w:r>
              <w:rPr>
                <w:noProof/>
                <w:webHidden/>
              </w:rPr>
              <w:fldChar w:fldCharType="begin"/>
            </w:r>
            <w:r>
              <w:rPr>
                <w:noProof/>
                <w:webHidden/>
              </w:rPr>
              <w:instrText xml:space="preserve"> PAGEREF _Toc449605419 \h </w:instrText>
            </w:r>
            <w:r>
              <w:rPr>
                <w:noProof/>
                <w:webHidden/>
              </w:rPr>
            </w:r>
            <w:r>
              <w:rPr>
                <w:noProof/>
                <w:webHidden/>
              </w:rPr>
              <w:fldChar w:fldCharType="separate"/>
            </w:r>
            <w:r>
              <w:rPr>
                <w:noProof/>
                <w:webHidden/>
              </w:rPr>
              <w:t>4</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20" w:history="1">
            <w:r w:rsidRPr="00301633">
              <w:rPr>
                <w:rStyle w:val="afa"/>
                <w:noProof/>
              </w:rPr>
              <w:t>Введение</w:t>
            </w:r>
            <w:r>
              <w:rPr>
                <w:noProof/>
                <w:webHidden/>
              </w:rPr>
              <w:tab/>
            </w:r>
            <w:r>
              <w:rPr>
                <w:noProof/>
                <w:webHidden/>
              </w:rPr>
              <w:fldChar w:fldCharType="begin"/>
            </w:r>
            <w:r>
              <w:rPr>
                <w:noProof/>
                <w:webHidden/>
              </w:rPr>
              <w:instrText xml:space="preserve"> PAGEREF _Toc449605420 \h </w:instrText>
            </w:r>
            <w:r>
              <w:rPr>
                <w:noProof/>
                <w:webHidden/>
              </w:rPr>
            </w:r>
            <w:r>
              <w:rPr>
                <w:noProof/>
                <w:webHidden/>
              </w:rPr>
              <w:fldChar w:fldCharType="separate"/>
            </w:r>
            <w:r>
              <w:rPr>
                <w:noProof/>
                <w:webHidden/>
              </w:rPr>
              <w:t>5</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21" w:history="1">
            <w:r w:rsidRPr="00301633">
              <w:rPr>
                <w:rStyle w:val="afa"/>
                <w:noProof/>
              </w:rPr>
              <w:t>1. Комплексная оценка территории</w:t>
            </w:r>
            <w:r>
              <w:rPr>
                <w:noProof/>
                <w:webHidden/>
              </w:rPr>
              <w:tab/>
            </w:r>
            <w:r>
              <w:rPr>
                <w:noProof/>
                <w:webHidden/>
              </w:rPr>
              <w:fldChar w:fldCharType="begin"/>
            </w:r>
            <w:r>
              <w:rPr>
                <w:noProof/>
                <w:webHidden/>
              </w:rPr>
              <w:instrText xml:space="preserve"> PAGEREF _Toc449605421 \h </w:instrText>
            </w:r>
            <w:r>
              <w:rPr>
                <w:noProof/>
                <w:webHidden/>
              </w:rPr>
            </w:r>
            <w:r>
              <w:rPr>
                <w:noProof/>
                <w:webHidden/>
              </w:rPr>
              <w:fldChar w:fldCharType="separate"/>
            </w:r>
            <w:r>
              <w:rPr>
                <w:noProof/>
                <w:webHidden/>
              </w:rPr>
              <w:t>7</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22" w:history="1">
            <w:r w:rsidRPr="00301633">
              <w:rPr>
                <w:rStyle w:val="afa"/>
                <w:noProof/>
              </w:rPr>
              <w:t>1.1. Климатическая характеристика</w:t>
            </w:r>
            <w:r>
              <w:rPr>
                <w:noProof/>
                <w:webHidden/>
              </w:rPr>
              <w:tab/>
            </w:r>
            <w:r>
              <w:rPr>
                <w:noProof/>
                <w:webHidden/>
              </w:rPr>
              <w:fldChar w:fldCharType="begin"/>
            </w:r>
            <w:r>
              <w:rPr>
                <w:noProof/>
                <w:webHidden/>
              </w:rPr>
              <w:instrText xml:space="preserve"> PAGEREF _Toc449605422 \h </w:instrText>
            </w:r>
            <w:r>
              <w:rPr>
                <w:noProof/>
                <w:webHidden/>
              </w:rPr>
            </w:r>
            <w:r>
              <w:rPr>
                <w:noProof/>
                <w:webHidden/>
              </w:rPr>
              <w:fldChar w:fldCharType="separate"/>
            </w:r>
            <w:r>
              <w:rPr>
                <w:noProof/>
                <w:webHidden/>
              </w:rPr>
              <w:t>7</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23" w:history="1">
            <w:r w:rsidRPr="00301633">
              <w:rPr>
                <w:rStyle w:val="afa"/>
                <w:noProof/>
              </w:rPr>
              <w:t>1.2. Геологическое строение</w:t>
            </w:r>
            <w:r>
              <w:rPr>
                <w:noProof/>
                <w:webHidden/>
              </w:rPr>
              <w:tab/>
            </w:r>
            <w:r>
              <w:rPr>
                <w:noProof/>
                <w:webHidden/>
              </w:rPr>
              <w:fldChar w:fldCharType="begin"/>
            </w:r>
            <w:r>
              <w:rPr>
                <w:noProof/>
                <w:webHidden/>
              </w:rPr>
              <w:instrText xml:space="preserve"> PAGEREF _Toc449605423 \h </w:instrText>
            </w:r>
            <w:r>
              <w:rPr>
                <w:noProof/>
                <w:webHidden/>
              </w:rPr>
            </w:r>
            <w:r>
              <w:rPr>
                <w:noProof/>
                <w:webHidden/>
              </w:rPr>
              <w:fldChar w:fldCharType="separate"/>
            </w:r>
            <w:r>
              <w:rPr>
                <w:noProof/>
                <w:webHidden/>
              </w:rPr>
              <w:t>8</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24" w:history="1">
            <w:r w:rsidRPr="00301633">
              <w:rPr>
                <w:rStyle w:val="afa"/>
                <w:noProof/>
                <w:lang w:eastAsia="ar-SA"/>
              </w:rPr>
              <w:t>1.3. Гидрогеологические условия</w:t>
            </w:r>
            <w:r>
              <w:rPr>
                <w:noProof/>
                <w:webHidden/>
              </w:rPr>
              <w:tab/>
            </w:r>
            <w:bookmarkStart w:id="0" w:name="_GoBack"/>
            <w:bookmarkEnd w:id="0"/>
            <w:r>
              <w:rPr>
                <w:noProof/>
                <w:webHidden/>
              </w:rPr>
              <w:fldChar w:fldCharType="begin"/>
            </w:r>
            <w:r>
              <w:rPr>
                <w:noProof/>
                <w:webHidden/>
              </w:rPr>
              <w:instrText xml:space="preserve"> PAGEREF _Toc449605424 \h </w:instrText>
            </w:r>
            <w:r>
              <w:rPr>
                <w:noProof/>
                <w:webHidden/>
              </w:rPr>
            </w:r>
            <w:r>
              <w:rPr>
                <w:noProof/>
                <w:webHidden/>
              </w:rPr>
              <w:fldChar w:fldCharType="separate"/>
            </w:r>
            <w:r>
              <w:rPr>
                <w:noProof/>
                <w:webHidden/>
              </w:rPr>
              <w:t>11</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25" w:history="1">
            <w:r w:rsidRPr="00301633">
              <w:rPr>
                <w:rStyle w:val="afa"/>
                <w:noProof/>
              </w:rPr>
              <w:t>1.4. Инженерно-геодезические изыскания</w:t>
            </w:r>
            <w:r>
              <w:rPr>
                <w:noProof/>
                <w:webHidden/>
              </w:rPr>
              <w:tab/>
            </w:r>
            <w:r>
              <w:rPr>
                <w:noProof/>
                <w:webHidden/>
              </w:rPr>
              <w:fldChar w:fldCharType="begin"/>
            </w:r>
            <w:r>
              <w:rPr>
                <w:noProof/>
                <w:webHidden/>
              </w:rPr>
              <w:instrText xml:space="preserve"> PAGEREF _Toc449605425 \h </w:instrText>
            </w:r>
            <w:r>
              <w:rPr>
                <w:noProof/>
                <w:webHidden/>
              </w:rPr>
            </w:r>
            <w:r>
              <w:rPr>
                <w:noProof/>
                <w:webHidden/>
              </w:rPr>
              <w:fldChar w:fldCharType="separate"/>
            </w:r>
            <w:r>
              <w:rPr>
                <w:noProof/>
                <w:webHidden/>
              </w:rPr>
              <w:t>11</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26" w:history="1">
            <w:r w:rsidRPr="00301633">
              <w:rPr>
                <w:rStyle w:val="afa"/>
                <w:noProof/>
              </w:rPr>
              <w:t>1.4.1. Топографо-геодезическая изученность района инженерных изысканий</w:t>
            </w:r>
            <w:r>
              <w:rPr>
                <w:noProof/>
                <w:webHidden/>
              </w:rPr>
              <w:tab/>
            </w:r>
            <w:r>
              <w:rPr>
                <w:noProof/>
                <w:webHidden/>
              </w:rPr>
              <w:fldChar w:fldCharType="begin"/>
            </w:r>
            <w:r>
              <w:rPr>
                <w:noProof/>
                <w:webHidden/>
              </w:rPr>
              <w:instrText xml:space="preserve"> PAGEREF _Toc449605426 \h </w:instrText>
            </w:r>
            <w:r>
              <w:rPr>
                <w:noProof/>
                <w:webHidden/>
              </w:rPr>
            </w:r>
            <w:r>
              <w:rPr>
                <w:noProof/>
                <w:webHidden/>
              </w:rPr>
              <w:fldChar w:fldCharType="separate"/>
            </w:r>
            <w:r>
              <w:rPr>
                <w:noProof/>
                <w:webHidden/>
              </w:rPr>
              <w:t>11</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27" w:history="1">
            <w:r w:rsidRPr="00301633">
              <w:rPr>
                <w:rStyle w:val="afa"/>
                <w:noProof/>
              </w:rPr>
              <w:t>1.4.2. Система координат и высот</w:t>
            </w:r>
            <w:r>
              <w:rPr>
                <w:noProof/>
                <w:webHidden/>
              </w:rPr>
              <w:tab/>
            </w:r>
            <w:r>
              <w:rPr>
                <w:noProof/>
                <w:webHidden/>
              </w:rPr>
              <w:fldChar w:fldCharType="begin"/>
            </w:r>
            <w:r>
              <w:rPr>
                <w:noProof/>
                <w:webHidden/>
              </w:rPr>
              <w:instrText xml:space="preserve"> PAGEREF _Toc449605427 \h </w:instrText>
            </w:r>
            <w:r>
              <w:rPr>
                <w:noProof/>
                <w:webHidden/>
              </w:rPr>
            </w:r>
            <w:r>
              <w:rPr>
                <w:noProof/>
                <w:webHidden/>
              </w:rPr>
              <w:fldChar w:fldCharType="separate"/>
            </w:r>
            <w:r>
              <w:rPr>
                <w:noProof/>
                <w:webHidden/>
              </w:rPr>
              <w:t>11</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28" w:history="1">
            <w:r w:rsidRPr="00301633">
              <w:rPr>
                <w:rStyle w:val="afa"/>
                <w:noProof/>
              </w:rPr>
              <w:t>1.4.3. Сведения о методике и технологии выполненных работ</w:t>
            </w:r>
            <w:r>
              <w:rPr>
                <w:noProof/>
                <w:webHidden/>
              </w:rPr>
              <w:tab/>
            </w:r>
            <w:r>
              <w:rPr>
                <w:noProof/>
                <w:webHidden/>
              </w:rPr>
              <w:fldChar w:fldCharType="begin"/>
            </w:r>
            <w:r>
              <w:rPr>
                <w:noProof/>
                <w:webHidden/>
              </w:rPr>
              <w:instrText xml:space="preserve"> PAGEREF _Toc449605428 \h </w:instrText>
            </w:r>
            <w:r>
              <w:rPr>
                <w:noProof/>
                <w:webHidden/>
              </w:rPr>
            </w:r>
            <w:r>
              <w:rPr>
                <w:noProof/>
                <w:webHidden/>
              </w:rPr>
              <w:fldChar w:fldCharType="separate"/>
            </w:r>
            <w:r>
              <w:rPr>
                <w:noProof/>
                <w:webHidden/>
              </w:rPr>
              <w:t>11</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29" w:history="1">
            <w:r w:rsidRPr="00301633">
              <w:rPr>
                <w:rStyle w:val="afa"/>
                <w:noProof/>
              </w:rPr>
              <w:t>1.4.4. Планово-высотное съёмочное обоснование</w:t>
            </w:r>
            <w:r>
              <w:rPr>
                <w:noProof/>
                <w:webHidden/>
              </w:rPr>
              <w:tab/>
            </w:r>
            <w:r>
              <w:rPr>
                <w:noProof/>
                <w:webHidden/>
              </w:rPr>
              <w:fldChar w:fldCharType="begin"/>
            </w:r>
            <w:r>
              <w:rPr>
                <w:noProof/>
                <w:webHidden/>
              </w:rPr>
              <w:instrText xml:space="preserve"> PAGEREF _Toc449605429 \h </w:instrText>
            </w:r>
            <w:r>
              <w:rPr>
                <w:noProof/>
                <w:webHidden/>
              </w:rPr>
            </w:r>
            <w:r>
              <w:rPr>
                <w:noProof/>
                <w:webHidden/>
              </w:rPr>
              <w:fldChar w:fldCharType="separate"/>
            </w:r>
            <w:r>
              <w:rPr>
                <w:noProof/>
                <w:webHidden/>
              </w:rPr>
              <w:t>12</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0" w:history="1">
            <w:r w:rsidRPr="00301633">
              <w:rPr>
                <w:rStyle w:val="afa"/>
                <w:noProof/>
              </w:rPr>
              <w:t>1.4.5. Топографическая съёмка</w:t>
            </w:r>
            <w:r>
              <w:rPr>
                <w:noProof/>
                <w:webHidden/>
              </w:rPr>
              <w:tab/>
            </w:r>
            <w:r>
              <w:rPr>
                <w:noProof/>
                <w:webHidden/>
              </w:rPr>
              <w:fldChar w:fldCharType="begin"/>
            </w:r>
            <w:r>
              <w:rPr>
                <w:noProof/>
                <w:webHidden/>
              </w:rPr>
              <w:instrText xml:space="preserve"> PAGEREF _Toc449605430 \h </w:instrText>
            </w:r>
            <w:r>
              <w:rPr>
                <w:noProof/>
                <w:webHidden/>
              </w:rPr>
            </w:r>
            <w:r>
              <w:rPr>
                <w:noProof/>
                <w:webHidden/>
              </w:rPr>
              <w:fldChar w:fldCharType="separate"/>
            </w:r>
            <w:r>
              <w:rPr>
                <w:noProof/>
                <w:webHidden/>
              </w:rPr>
              <w:t>13</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31" w:history="1">
            <w:r w:rsidRPr="00301633">
              <w:rPr>
                <w:rStyle w:val="afa"/>
                <w:noProof/>
                <w:lang w:eastAsia="ar-SA"/>
              </w:rPr>
              <w:t>2.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r>
              <w:rPr>
                <w:noProof/>
                <w:webHidden/>
              </w:rPr>
              <w:tab/>
            </w:r>
            <w:r>
              <w:rPr>
                <w:noProof/>
                <w:webHidden/>
              </w:rPr>
              <w:fldChar w:fldCharType="begin"/>
            </w:r>
            <w:r>
              <w:rPr>
                <w:noProof/>
                <w:webHidden/>
              </w:rPr>
              <w:instrText xml:space="preserve"> PAGEREF _Toc449605431 \h </w:instrText>
            </w:r>
            <w:r>
              <w:rPr>
                <w:noProof/>
                <w:webHidden/>
              </w:rPr>
            </w:r>
            <w:r>
              <w:rPr>
                <w:noProof/>
                <w:webHidden/>
              </w:rPr>
              <w:fldChar w:fldCharType="separate"/>
            </w:r>
            <w:r>
              <w:rPr>
                <w:noProof/>
                <w:webHidden/>
              </w:rPr>
              <w:t>13</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32" w:history="1">
            <w:r w:rsidRPr="00301633">
              <w:rPr>
                <w:rStyle w:val="afa"/>
                <w:noProof/>
              </w:rPr>
              <w:t>2.1. Характеристика современного использования территории</w:t>
            </w:r>
            <w:r>
              <w:rPr>
                <w:noProof/>
                <w:webHidden/>
              </w:rPr>
              <w:tab/>
            </w:r>
            <w:r>
              <w:rPr>
                <w:noProof/>
                <w:webHidden/>
              </w:rPr>
              <w:fldChar w:fldCharType="begin"/>
            </w:r>
            <w:r>
              <w:rPr>
                <w:noProof/>
                <w:webHidden/>
              </w:rPr>
              <w:instrText xml:space="preserve"> PAGEREF _Toc449605432 \h </w:instrText>
            </w:r>
            <w:r>
              <w:rPr>
                <w:noProof/>
                <w:webHidden/>
              </w:rPr>
            </w:r>
            <w:r>
              <w:rPr>
                <w:noProof/>
                <w:webHidden/>
              </w:rPr>
              <w:fldChar w:fldCharType="separate"/>
            </w:r>
            <w:r>
              <w:rPr>
                <w:noProof/>
                <w:webHidden/>
              </w:rPr>
              <w:t>13</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3" w:history="1">
            <w:r w:rsidRPr="00301633">
              <w:rPr>
                <w:rStyle w:val="afa"/>
                <w:noProof/>
              </w:rPr>
              <w:t>2.1.1. Объекты культурного наследия</w:t>
            </w:r>
            <w:r>
              <w:rPr>
                <w:noProof/>
                <w:webHidden/>
              </w:rPr>
              <w:tab/>
            </w:r>
            <w:r>
              <w:rPr>
                <w:noProof/>
                <w:webHidden/>
              </w:rPr>
              <w:fldChar w:fldCharType="begin"/>
            </w:r>
            <w:r>
              <w:rPr>
                <w:noProof/>
                <w:webHidden/>
              </w:rPr>
              <w:instrText xml:space="preserve"> PAGEREF _Toc449605433 \h </w:instrText>
            </w:r>
            <w:r>
              <w:rPr>
                <w:noProof/>
                <w:webHidden/>
              </w:rPr>
            </w:r>
            <w:r>
              <w:rPr>
                <w:noProof/>
                <w:webHidden/>
              </w:rPr>
              <w:fldChar w:fldCharType="separate"/>
            </w:r>
            <w:r>
              <w:rPr>
                <w:noProof/>
                <w:webHidden/>
              </w:rPr>
              <w:t>18</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4" w:history="1">
            <w:r w:rsidRPr="00301633">
              <w:rPr>
                <w:rStyle w:val="afa"/>
                <w:noProof/>
              </w:rPr>
              <w:t>2.1.2. Особо охраняемые территории</w:t>
            </w:r>
            <w:r>
              <w:rPr>
                <w:noProof/>
                <w:webHidden/>
              </w:rPr>
              <w:tab/>
            </w:r>
            <w:r>
              <w:rPr>
                <w:noProof/>
                <w:webHidden/>
              </w:rPr>
              <w:fldChar w:fldCharType="begin"/>
            </w:r>
            <w:r>
              <w:rPr>
                <w:noProof/>
                <w:webHidden/>
              </w:rPr>
              <w:instrText xml:space="preserve"> PAGEREF _Toc449605434 \h </w:instrText>
            </w:r>
            <w:r>
              <w:rPr>
                <w:noProof/>
                <w:webHidden/>
              </w:rPr>
            </w:r>
            <w:r>
              <w:rPr>
                <w:noProof/>
                <w:webHidden/>
              </w:rPr>
              <w:fldChar w:fldCharType="separate"/>
            </w:r>
            <w:r>
              <w:rPr>
                <w:noProof/>
                <w:webHidden/>
              </w:rPr>
              <w:t>18</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35" w:history="1">
            <w:r w:rsidRPr="00301633">
              <w:rPr>
                <w:rStyle w:val="afa"/>
                <w:noProof/>
              </w:rPr>
              <w:t>2.2. Основные направления градостроительного развития территории</w:t>
            </w:r>
            <w:r>
              <w:rPr>
                <w:noProof/>
                <w:webHidden/>
              </w:rPr>
              <w:tab/>
            </w:r>
            <w:r>
              <w:rPr>
                <w:noProof/>
                <w:webHidden/>
              </w:rPr>
              <w:fldChar w:fldCharType="begin"/>
            </w:r>
            <w:r>
              <w:rPr>
                <w:noProof/>
                <w:webHidden/>
              </w:rPr>
              <w:instrText xml:space="preserve"> PAGEREF _Toc449605435 \h </w:instrText>
            </w:r>
            <w:r>
              <w:rPr>
                <w:noProof/>
                <w:webHidden/>
              </w:rPr>
            </w:r>
            <w:r>
              <w:rPr>
                <w:noProof/>
                <w:webHidden/>
              </w:rPr>
              <w:fldChar w:fldCharType="separate"/>
            </w:r>
            <w:r>
              <w:rPr>
                <w:noProof/>
                <w:webHidden/>
              </w:rPr>
              <w:t>18</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6" w:history="1">
            <w:r w:rsidRPr="00301633">
              <w:rPr>
                <w:rStyle w:val="afa"/>
                <w:noProof/>
              </w:rPr>
              <w:t>2.2.1. Основные положения</w:t>
            </w:r>
            <w:r>
              <w:rPr>
                <w:noProof/>
                <w:webHidden/>
              </w:rPr>
              <w:tab/>
            </w:r>
            <w:r>
              <w:rPr>
                <w:noProof/>
                <w:webHidden/>
              </w:rPr>
              <w:fldChar w:fldCharType="begin"/>
            </w:r>
            <w:r>
              <w:rPr>
                <w:noProof/>
                <w:webHidden/>
              </w:rPr>
              <w:instrText xml:space="preserve"> PAGEREF _Toc449605436 \h </w:instrText>
            </w:r>
            <w:r>
              <w:rPr>
                <w:noProof/>
                <w:webHidden/>
              </w:rPr>
            </w:r>
            <w:r>
              <w:rPr>
                <w:noProof/>
                <w:webHidden/>
              </w:rPr>
              <w:fldChar w:fldCharType="separate"/>
            </w:r>
            <w:r>
              <w:rPr>
                <w:noProof/>
                <w:webHidden/>
              </w:rPr>
              <w:t>18</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7" w:history="1">
            <w:r w:rsidRPr="00301633">
              <w:rPr>
                <w:rStyle w:val="afa"/>
                <w:noProof/>
              </w:rPr>
              <w:t>2.2.2. Характеристика зон размещения объектов капитального строительства</w:t>
            </w:r>
            <w:r>
              <w:rPr>
                <w:noProof/>
                <w:webHidden/>
              </w:rPr>
              <w:tab/>
            </w:r>
            <w:r>
              <w:rPr>
                <w:noProof/>
                <w:webHidden/>
              </w:rPr>
              <w:fldChar w:fldCharType="begin"/>
            </w:r>
            <w:r>
              <w:rPr>
                <w:noProof/>
                <w:webHidden/>
              </w:rPr>
              <w:instrText xml:space="preserve"> PAGEREF _Toc449605437 \h </w:instrText>
            </w:r>
            <w:r>
              <w:rPr>
                <w:noProof/>
                <w:webHidden/>
              </w:rPr>
            </w:r>
            <w:r>
              <w:rPr>
                <w:noProof/>
                <w:webHidden/>
              </w:rPr>
              <w:fldChar w:fldCharType="separate"/>
            </w:r>
            <w:r>
              <w:rPr>
                <w:noProof/>
                <w:webHidden/>
              </w:rPr>
              <w:t>19</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8" w:history="1">
            <w:r w:rsidRPr="00301633">
              <w:rPr>
                <w:rStyle w:val="afa"/>
                <w:noProof/>
              </w:rPr>
              <w:t>2.2.3. Характеристика развития системы планируемого размещения объектов социально-культурного и коммунально-бытового назначения, иных объектов капитального строительства</w:t>
            </w:r>
            <w:r>
              <w:rPr>
                <w:noProof/>
                <w:webHidden/>
              </w:rPr>
              <w:tab/>
            </w:r>
            <w:r>
              <w:rPr>
                <w:noProof/>
                <w:webHidden/>
              </w:rPr>
              <w:fldChar w:fldCharType="begin"/>
            </w:r>
            <w:r>
              <w:rPr>
                <w:noProof/>
                <w:webHidden/>
              </w:rPr>
              <w:instrText xml:space="preserve"> PAGEREF _Toc449605438 \h </w:instrText>
            </w:r>
            <w:r>
              <w:rPr>
                <w:noProof/>
                <w:webHidden/>
              </w:rPr>
            </w:r>
            <w:r>
              <w:rPr>
                <w:noProof/>
                <w:webHidden/>
              </w:rPr>
              <w:fldChar w:fldCharType="separate"/>
            </w:r>
            <w:r>
              <w:rPr>
                <w:noProof/>
                <w:webHidden/>
              </w:rPr>
              <w:t>21</w:t>
            </w:r>
            <w:r>
              <w:rPr>
                <w:noProof/>
                <w:webHidden/>
              </w:rPr>
              <w:fldChar w:fldCharType="end"/>
            </w:r>
          </w:hyperlink>
        </w:p>
        <w:p w:rsidR="00E81334" w:rsidRDefault="00E81334">
          <w:pPr>
            <w:pStyle w:val="35"/>
            <w:tabs>
              <w:tab w:val="right" w:leader="dot" w:pos="10195"/>
            </w:tabs>
            <w:rPr>
              <w:rFonts w:asciiTheme="minorHAnsi" w:eastAsiaTheme="minorEastAsia" w:hAnsiTheme="minorHAnsi"/>
              <w:noProof/>
              <w:sz w:val="22"/>
              <w:lang w:eastAsia="ru-RU"/>
            </w:rPr>
          </w:pPr>
          <w:hyperlink w:anchor="_Toc449605439" w:history="1">
            <w:r w:rsidRPr="00301633">
              <w:rPr>
                <w:rStyle w:val="afa"/>
                <w:noProof/>
              </w:rPr>
              <w:t>2.2.4. Характеристика зон с особыми условиями использования территории</w:t>
            </w:r>
            <w:r>
              <w:rPr>
                <w:noProof/>
                <w:webHidden/>
              </w:rPr>
              <w:tab/>
            </w:r>
            <w:r>
              <w:rPr>
                <w:noProof/>
                <w:webHidden/>
              </w:rPr>
              <w:fldChar w:fldCharType="begin"/>
            </w:r>
            <w:r>
              <w:rPr>
                <w:noProof/>
                <w:webHidden/>
              </w:rPr>
              <w:instrText xml:space="preserve"> PAGEREF _Toc449605439 \h </w:instrText>
            </w:r>
            <w:r>
              <w:rPr>
                <w:noProof/>
                <w:webHidden/>
              </w:rPr>
            </w:r>
            <w:r>
              <w:rPr>
                <w:noProof/>
                <w:webHidden/>
              </w:rPr>
              <w:fldChar w:fldCharType="separate"/>
            </w:r>
            <w:r>
              <w:rPr>
                <w:noProof/>
                <w:webHidden/>
              </w:rPr>
              <w:t>21</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40" w:history="1">
            <w:r w:rsidRPr="00301633">
              <w:rPr>
                <w:rStyle w:val="afa"/>
                <w:noProof/>
                <w:lang w:eastAsia="ar-SA"/>
              </w:rPr>
              <w:t>3. Вертикальная планировка и инженерная подготовка территории</w:t>
            </w:r>
            <w:r>
              <w:rPr>
                <w:noProof/>
                <w:webHidden/>
              </w:rPr>
              <w:tab/>
            </w:r>
            <w:r>
              <w:rPr>
                <w:noProof/>
                <w:webHidden/>
              </w:rPr>
              <w:fldChar w:fldCharType="begin"/>
            </w:r>
            <w:r>
              <w:rPr>
                <w:noProof/>
                <w:webHidden/>
              </w:rPr>
              <w:instrText xml:space="preserve"> PAGEREF _Toc449605440 \h </w:instrText>
            </w:r>
            <w:r>
              <w:rPr>
                <w:noProof/>
                <w:webHidden/>
              </w:rPr>
            </w:r>
            <w:r>
              <w:rPr>
                <w:noProof/>
                <w:webHidden/>
              </w:rPr>
              <w:fldChar w:fldCharType="separate"/>
            </w:r>
            <w:r>
              <w:rPr>
                <w:noProof/>
                <w:webHidden/>
              </w:rPr>
              <w:t>23</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1" w:history="1">
            <w:r w:rsidRPr="00301633">
              <w:rPr>
                <w:rStyle w:val="afa"/>
                <w:noProof/>
              </w:rPr>
              <w:t>3.1. Инженерная подготовка территории</w:t>
            </w:r>
            <w:r>
              <w:rPr>
                <w:noProof/>
                <w:webHidden/>
              </w:rPr>
              <w:tab/>
            </w:r>
            <w:r>
              <w:rPr>
                <w:noProof/>
                <w:webHidden/>
              </w:rPr>
              <w:fldChar w:fldCharType="begin"/>
            </w:r>
            <w:r>
              <w:rPr>
                <w:noProof/>
                <w:webHidden/>
              </w:rPr>
              <w:instrText xml:space="preserve"> PAGEREF _Toc449605441 \h </w:instrText>
            </w:r>
            <w:r>
              <w:rPr>
                <w:noProof/>
                <w:webHidden/>
              </w:rPr>
            </w:r>
            <w:r>
              <w:rPr>
                <w:noProof/>
                <w:webHidden/>
              </w:rPr>
              <w:fldChar w:fldCharType="separate"/>
            </w:r>
            <w:r>
              <w:rPr>
                <w:noProof/>
                <w:webHidden/>
              </w:rPr>
              <w:t>23</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2" w:history="1">
            <w:r w:rsidRPr="00301633">
              <w:rPr>
                <w:rStyle w:val="afa"/>
                <w:noProof/>
              </w:rPr>
              <w:t>3.2. Вертикальная планировка</w:t>
            </w:r>
            <w:r>
              <w:rPr>
                <w:noProof/>
                <w:webHidden/>
              </w:rPr>
              <w:tab/>
            </w:r>
            <w:r>
              <w:rPr>
                <w:noProof/>
                <w:webHidden/>
              </w:rPr>
              <w:fldChar w:fldCharType="begin"/>
            </w:r>
            <w:r>
              <w:rPr>
                <w:noProof/>
                <w:webHidden/>
              </w:rPr>
              <w:instrText xml:space="preserve"> PAGEREF _Toc449605442 \h </w:instrText>
            </w:r>
            <w:r>
              <w:rPr>
                <w:noProof/>
                <w:webHidden/>
              </w:rPr>
            </w:r>
            <w:r>
              <w:rPr>
                <w:noProof/>
                <w:webHidden/>
              </w:rPr>
              <w:fldChar w:fldCharType="separate"/>
            </w:r>
            <w:r>
              <w:rPr>
                <w:noProof/>
                <w:webHidden/>
              </w:rPr>
              <w:t>24</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43" w:history="1">
            <w:r w:rsidRPr="00301633">
              <w:rPr>
                <w:rStyle w:val="afa"/>
                <w:noProof/>
              </w:rPr>
              <w:t>4. Положение о размещении объектов капитального строительства федерального, регионального и местного значения</w:t>
            </w:r>
            <w:r>
              <w:rPr>
                <w:noProof/>
                <w:webHidden/>
              </w:rPr>
              <w:tab/>
            </w:r>
            <w:r>
              <w:rPr>
                <w:noProof/>
                <w:webHidden/>
              </w:rPr>
              <w:fldChar w:fldCharType="begin"/>
            </w:r>
            <w:r>
              <w:rPr>
                <w:noProof/>
                <w:webHidden/>
              </w:rPr>
              <w:instrText xml:space="preserve"> PAGEREF _Toc449605443 \h </w:instrText>
            </w:r>
            <w:r>
              <w:rPr>
                <w:noProof/>
                <w:webHidden/>
              </w:rPr>
            </w:r>
            <w:r>
              <w:rPr>
                <w:noProof/>
                <w:webHidden/>
              </w:rPr>
              <w:fldChar w:fldCharType="separate"/>
            </w:r>
            <w:r>
              <w:rPr>
                <w:noProof/>
                <w:webHidden/>
              </w:rPr>
              <w:t>24</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4" w:history="1">
            <w:r w:rsidRPr="00301633">
              <w:rPr>
                <w:rStyle w:val="afa"/>
                <w:noProof/>
              </w:rPr>
              <w:t>4.1. Размещение объектов капитального строительства федерального значения</w:t>
            </w:r>
            <w:r>
              <w:rPr>
                <w:noProof/>
                <w:webHidden/>
              </w:rPr>
              <w:tab/>
            </w:r>
            <w:r>
              <w:rPr>
                <w:noProof/>
                <w:webHidden/>
              </w:rPr>
              <w:fldChar w:fldCharType="begin"/>
            </w:r>
            <w:r>
              <w:rPr>
                <w:noProof/>
                <w:webHidden/>
              </w:rPr>
              <w:instrText xml:space="preserve"> PAGEREF _Toc449605444 \h </w:instrText>
            </w:r>
            <w:r>
              <w:rPr>
                <w:noProof/>
                <w:webHidden/>
              </w:rPr>
            </w:r>
            <w:r>
              <w:rPr>
                <w:noProof/>
                <w:webHidden/>
              </w:rPr>
              <w:fldChar w:fldCharType="separate"/>
            </w:r>
            <w:r>
              <w:rPr>
                <w:noProof/>
                <w:webHidden/>
              </w:rPr>
              <w:t>24</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5" w:history="1">
            <w:r w:rsidRPr="00301633">
              <w:rPr>
                <w:rStyle w:val="afa"/>
                <w:noProof/>
              </w:rPr>
              <w:t>4.2. Размещение объектов капитального строительства регионального значения</w:t>
            </w:r>
            <w:r>
              <w:rPr>
                <w:noProof/>
                <w:webHidden/>
              </w:rPr>
              <w:tab/>
            </w:r>
            <w:r>
              <w:rPr>
                <w:noProof/>
                <w:webHidden/>
              </w:rPr>
              <w:fldChar w:fldCharType="begin"/>
            </w:r>
            <w:r>
              <w:rPr>
                <w:noProof/>
                <w:webHidden/>
              </w:rPr>
              <w:instrText xml:space="preserve"> PAGEREF _Toc449605445 \h </w:instrText>
            </w:r>
            <w:r>
              <w:rPr>
                <w:noProof/>
                <w:webHidden/>
              </w:rPr>
            </w:r>
            <w:r>
              <w:rPr>
                <w:noProof/>
                <w:webHidden/>
              </w:rPr>
              <w:fldChar w:fldCharType="separate"/>
            </w:r>
            <w:r>
              <w:rPr>
                <w:noProof/>
                <w:webHidden/>
              </w:rPr>
              <w:t>25</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6" w:history="1">
            <w:r w:rsidRPr="00301633">
              <w:rPr>
                <w:rStyle w:val="afa"/>
                <w:noProof/>
              </w:rPr>
              <w:t>4.3. Размещение объектов капитального строительства местного значения</w:t>
            </w:r>
            <w:r>
              <w:rPr>
                <w:noProof/>
                <w:webHidden/>
              </w:rPr>
              <w:tab/>
            </w:r>
            <w:r>
              <w:rPr>
                <w:noProof/>
                <w:webHidden/>
              </w:rPr>
              <w:fldChar w:fldCharType="begin"/>
            </w:r>
            <w:r>
              <w:rPr>
                <w:noProof/>
                <w:webHidden/>
              </w:rPr>
              <w:instrText xml:space="preserve"> PAGEREF _Toc449605446 \h </w:instrText>
            </w:r>
            <w:r>
              <w:rPr>
                <w:noProof/>
                <w:webHidden/>
              </w:rPr>
            </w:r>
            <w:r>
              <w:rPr>
                <w:noProof/>
                <w:webHidden/>
              </w:rPr>
              <w:fldChar w:fldCharType="separate"/>
            </w:r>
            <w:r>
              <w:rPr>
                <w:noProof/>
                <w:webHidden/>
              </w:rPr>
              <w:t>26</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47" w:history="1">
            <w:r w:rsidRPr="00301633">
              <w:rPr>
                <w:rStyle w:val="afa"/>
                <w:noProof/>
              </w:rPr>
              <w:t>5. Охрана окружающей среды</w:t>
            </w:r>
            <w:r>
              <w:rPr>
                <w:noProof/>
                <w:webHidden/>
              </w:rPr>
              <w:tab/>
            </w:r>
            <w:r>
              <w:rPr>
                <w:noProof/>
                <w:webHidden/>
              </w:rPr>
              <w:fldChar w:fldCharType="begin"/>
            </w:r>
            <w:r>
              <w:rPr>
                <w:noProof/>
                <w:webHidden/>
              </w:rPr>
              <w:instrText xml:space="preserve"> PAGEREF _Toc449605447 \h </w:instrText>
            </w:r>
            <w:r>
              <w:rPr>
                <w:noProof/>
                <w:webHidden/>
              </w:rPr>
            </w:r>
            <w:r>
              <w:rPr>
                <w:noProof/>
                <w:webHidden/>
              </w:rPr>
              <w:fldChar w:fldCharType="separate"/>
            </w:r>
            <w:r>
              <w:rPr>
                <w:noProof/>
                <w:webHidden/>
              </w:rPr>
              <w:t>26</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8" w:history="1">
            <w:r w:rsidRPr="00301633">
              <w:rPr>
                <w:rStyle w:val="afa"/>
                <w:noProof/>
              </w:rPr>
              <w:t>5.1. Оценка воздействия и мероприятия по защите атмосферного воздуха</w:t>
            </w:r>
            <w:r>
              <w:rPr>
                <w:noProof/>
                <w:webHidden/>
              </w:rPr>
              <w:tab/>
            </w:r>
            <w:r>
              <w:rPr>
                <w:noProof/>
                <w:webHidden/>
              </w:rPr>
              <w:fldChar w:fldCharType="begin"/>
            </w:r>
            <w:r>
              <w:rPr>
                <w:noProof/>
                <w:webHidden/>
              </w:rPr>
              <w:instrText xml:space="preserve"> PAGEREF _Toc449605448 \h </w:instrText>
            </w:r>
            <w:r>
              <w:rPr>
                <w:noProof/>
                <w:webHidden/>
              </w:rPr>
            </w:r>
            <w:r>
              <w:rPr>
                <w:noProof/>
                <w:webHidden/>
              </w:rPr>
              <w:fldChar w:fldCharType="separate"/>
            </w:r>
            <w:r>
              <w:rPr>
                <w:noProof/>
                <w:webHidden/>
              </w:rPr>
              <w:t>26</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49" w:history="1">
            <w:r w:rsidRPr="00301633">
              <w:rPr>
                <w:rStyle w:val="afa"/>
                <w:noProof/>
              </w:rPr>
              <w:t>5.2. Мероприятия по охране растительного и животного мира</w:t>
            </w:r>
            <w:r>
              <w:rPr>
                <w:noProof/>
                <w:webHidden/>
              </w:rPr>
              <w:tab/>
            </w:r>
            <w:r>
              <w:rPr>
                <w:noProof/>
                <w:webHidden/>
              </w:rPr>
              <w:fldChar w:fldCharType="begin"/>
            </w:r>
            <w:r>
              <w:rPr>
                <w:noProof/>
                <w:webHidden/>
              </w:rPr>
              <w:instrText xml:space="preserve"> PAGEREF _Toc449605449 \h </w:instrText>
            </w:r>
            <w:r>
              <w:rPr>
                <w:noProof/>
                <w:webHidden/>
              </w:rPr>
            </w:r>
            <w:r>
              <w:rPr>
                <w:noProof/>
                <w:webHidden/>
              </w:rPr>
              <w:fldChar w:fldCharType="separate"/>
            </w:r>
            <w:r>
              <w:rPr>
                <w:noProof/>
                <w:webHidden/>
              </w:rPr>
              <w:t>28</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50" w:history="1">
            <w:r w:rsidRPr="00301633">
              <w:rPr>
                <w:rStyle w:val="afa"/>
                <w:noProof/>
              </w:rPr>
              <w:t>5.5. Мероприятия по охране недр</w:t>
            </w:r>
            <w:r>
              <w:rPr>
                <w:noProof/>
                <w:webHidden/>
              </w:rPr>
              <w:tab/>
            </w:r>
            <w:r>
              <w:rPr>
                <w:noProof/>
                <w:webHidden/>
              </w:rPr>
              <w:fldChar w:fldCharType="begin"/>
            </w:r>
            <w:r>
              <w:rPr>
                <w:noProof/>
                <w:webHidden/>
              </w:rPr>
              <w:instrText xml:space="preserve"> PAGEREF _Toc449605450 \h </w:instrText>
            </w:r>
            <w:r>
              <w:rPr>
                <w:noProof/>
                <w:webHidden/>
              </w:rPr>
            </w:r>
            <w:r>
              <w:rPr>
                <w:noProof/>
                <w:webHidden/>
              </w:rPr>
              <w:fldChar w:fldCharType="separate"/>
            </w:r>
            <w:r>
              <w:rPr>
                <w:noProof/>
                <w:webHidden/>
              </w:rPr>
              <w:t>28</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51" w:history="1">
            <w:r w:rsidRPr="00301633">
              <w:rPr>
                <w:rStyle w:val="afa"/>
                <w:noProof/>
              </w:rPr>
              <w:t>6. Защита территорий от чрезвычайных ситуаций природного и техногенного характера, проведение мероприятий по гражданской обороне и обеспечению пожарной безопасности</w:t>
            </w:r>
            <w:r>
              <w:rPr>
                <w:noProof/>
                <w:webHidden/>
              </w:rPr>
              <w:tab/>
            </w:r>
            <w:r>
              <w:rPr>
                <w:noProof/>
                <w:webHidden/>
              </w:rPr>
              <w:fldChar w:fldCharType="begin"/>
            </w:r>
            <w:r>
              <w:rPr>
                <w:noProof/>
                <w:webHidden/>
              </w:rPr>
              <w:instrText xml:space="preserve"> PAGEREF _Toc449605451 \h </w:instrText>
            </w:r>
            <w:r>
              <w:rPr>
                <w:noProof/>
                <w:webHidden/>
              </w:rPr>
            </w:r>
            <w:r>
              <w:rPr>
                <w:noProof/>
                <w:webHidden/>
              </w:rPr>
              <w:fldChar w:fldCharType="separate"/>
            </w:r>
            <w:r>
              <w:rPr>
                <w:noProof/>
                <w:webHidden/>
              </w:rPr>
              <w:t>29</w:t>
            </w:r>
            <w:r>
              <w:rPr>
                <w:noProof/>
                <w:webHidden/>
              </w:rPr>
              <w:fldChar w:fldCharType="end"/>
            </w:r>
          </w:hyperlink>
        </w:p>
        <w:p w:rsidR="00E81334" w:rsidRDefault="00E81334">
          <w:pPr>
            <w:pStyle w:val="22"/>
            <w:tabs>
              <w:tab w:val="right" w:leader="dot" w:pos="10195"/>
            </w:tabs>
            <w:rPr>
              <w:rFonts w:asciiTheme="minorHAnsi" w:eastAsiaTheme="minorEastAsia" w:hAnsiTheme="minorHAnsi"/>
              <w:noProof/>
              <w:sz w:val="22"/>
              <w:lang w:eastAsia="ru-RU"/>
            </w:rPr>
          </w:pPr>
          <w:hyperlink w:anchor="_Toc449605452" w:history="1">
            <w:r w:rsidRPr="00301633">
              <w:rPr>
                <w:rStyle w:val="afa"/>
                <w:noProof/>
              </w:rPr>
              <w:t>6.1. Основные факторы риска возникновения чрезвычайных ситуаций</w:t>
            </w:r>
            <w:r>
              <w:rPr>
                <w:noProof/>
                <w:webHidden/>
              </w:rPr>
              <w:tab/>
            </w:r>
            <w:r>
              <w:rPr>
                <w:noProof/>
                <w:webHidden/>
              </w:rPr>
              <w:fldChar w:fldCharType="begin"/>
            </w:r>
            <w:r>
              <w:rPr>
                <w:noProof/>
                <w:webHidden/>
              </w:rPr>
              <w:instrText xml:space="preserve"> PAGEREF _Toc449605452 \h </w:instrText>
            </w:r>
            <w:r>
              <w:rPr>
                <w:noProof/>
                <w:webHidden/>
              </w:rPr>
            </w:r>
            <w:r>
              <w:rPr>
                <w:noProof/>
                <w:webHidden/>
              </w:rPr>
              <w:fldChar w:fldCharType="separate"/>
            </w:r>
            <w:r>
              <w:rPr>
                <w:noProof/>
                <w:webHidden/>
              </w:rPr>
              <w:t>29</w:t>
            </w:r>
            <w:r>
              <w:rPr>
                <w:noProof/>
                <w:webHidden/>
              </w:rPr>
              <w:fldChar w:fldCharType="end"/>
            </w:r>
          </w:hyperlink>
        </w:p>
        <w:p w:rsidR="00E81334" w:rsidRDefault="00E81334">
          <w:pPr>
            <w:pStyle w:val="17"/>
            <w:tabs>
              <w:tab w:val="right" w:leader="dot" w:pos="10195"/>
            </w:tabs>
            <w:rPr>
              <w:rFonts w:asciiTheme="minorHAnsi" w:eastAsiaTheme="minorEastAsia" w:hAnsiTheme="minorHAnsi"/>
              <w:noProof/>
              <w:sz w:val="22"/>
              <w:lang w:eastAsia="ru-RU"/>
            </w:rPr>
          </w:pPr>
          <w:hyperlink w:anchor="_Toc449605453" w:history="1">
            <w:r w:rsidRPr="00301633">
              <w:rPr>
                <w:rStyle w:val="afa"/>
                <w:noProof/>
              </w:rPr>
              <w:t>7. Основные показатели развития территории</w:t>
            </w:r>
            <w:r>
              <w:rPr>
                <w:noProof/>
                <w:webHidden/>
              </w:rPr>
              <w:tab/>
            </w:r>
            <w:r>
              <w:rPr>
                <w:noProof/>
                <w:webHidden/>
              </w:rPr>
              <w:fldChar w:fldCharType="begin"/>
            </w:r>
            <w:r>
              <w:rPr>
                <w:noProof/>
                <w:webHidden/>
              </w:rPr>
              <w:instrText xml:space="preserve"> PAGEREF _Toc449605453 \h </w:instrText>
            </w:r>
            <w:r>
              <w:rPr>
                <w:noProof/>
                <w:webHidden/>
              </w:rPr>
            </w:r>
            <w:r>
              <w:rPr>
                <w:noProof/>
                <w:webHidden/>
              </w:rPr>
              <w:fldChar w:fldCharType="separate"/>
            </w:r>
            <w:r>
              <w:rPr>
                <w:noProof/>
                <w:webHidden/>
              </w:rPr>
              <w:t>34</w:t>
            </w:r>
            <w:r>
              <w:rPr>
                <w:noProof/>
                <w:webHidden/>
              </w:rPr>
              <w:fldChar w:fldCharType="end"/>
            </w:r>
          </w:hyperlink>
        </w:p>
        <w:p w:rsidR="007D285E" w:rsidRDefault="007D285E" w:rsidP="008A6D8E">
          <w:pPr>
            <w:spacing w:after="0" w:line="240" w:lineRule="auto"/>
          </w:pPr>
          <w:r>
            <w:rPr>
              <w:b/>
              <w:bCs/>
            </w:rPr>
            <w:fldChar w:fldCharType="end"/>
          </w:r>
        </w:p>
      </w:sdtContent>
    </w:sdt>
    <w:p w:rsidR="002A338B" w:rsidRDefault="002A338B" w:rsidP="008A6D8E">
      <w:pPr>
        <w:pStyle w:val="13"/>
      </w:pPr>
    </w:p>
    <w:p w:rsidR="002A338B" w:rsidRDefault="002A338B" w:rsidP="00E81334">
      <w:pPr>
        <w:pStyle w:val="11"/>
        <w:outlineLvl w:val="0"/>
        <w:rPr>
          <w:b w:val="0"/>
        </w:rPr>
      </w:pPr>
      <w:bookmarkStart w:id="1" w:name="_Toc431911333"/>
      <w:bookmarkStart w:id="2" w:name="_Toc449605418"/>
      <w:r w:rsidRPr="004528C0">
        <w:rPr>
          <w:b w:val="0"/>
        </w:rPr>
        <w:lastRenderedPageBreak/>
        <w:t>Состав проекта</w:t>
      </w:r>
      <w:bookmarkEnd w:id="1"/>
      <w:bookmarkEnd w:id="2"/>
    </w:p>
    <w:p w:rsidR="002E5B7A" w:rsidRDefault="002E5B7A" w:rsidP="008A6D8E">
      <w:pPr>
        <w:pStyle w:val="11"/>
        <w:outlineLvl w:val="0"/>
        <w:rPr>
          <w:b w:val="0"/>
        </w:rPr>
      </w:pPr>
    </w:p>
    <w:tbl>
      <w:tblPr>
        <w:tblStyle w:val="ae"/>
        <w:tblW w:w="0" w:type="auto"/>
        <w:tblLook w:val="04A0" w:firstRow="1" w:lastRow="0" w:firstColumn="1" w:lastColumn="0" w:noHBand="0" w:noVBand="1"/>
      </w:tblPr>
      <w:tblGrid>
        <w:gridCol w:w="1242"/>
        <w:gridCol w:w="7230"/>
        <w:gridCol w:w="1949"/>
      </w:tblGrid>
      <w:tr w:rsidR="004528C0" w:rsidTr="004528C0">
        <w:tc>
          <w:tcPr>
            <w:tcW w:w="1242" w:type="dxa"/>
            <w:vAlign w:val="center"/>
          </w:tcPr>
          <w:p w:rsidR="004528C0" w:rsidRDefault="004528C0" w:rsidP="00E81334">
            <w:pPr>
              <w:pStyle w:val="11"/>
              <w:rPr>
                <w:b w:val="0"/>
              </w:rPr>
            </w:pPr>
            <w:r>
              <w:rPr>
                <w:b w:val="0"/>
              </w:rPr>
              <w:t>№ чертежа</w:t>
            </w:r>
          </w:p>
        </w:tc>
        <w:tc>
          <w:tcPr>
            <w:tcW w:w="7230" w:type="dxa"/>
            <w:vAlign w:val="center"/>
          </w:tcPr>
          <w:p w:rsidR="004528C0" w:rsidRDefault="004528C0" w:rsidP="00E81334">
            <w:pPr>
              <w:pStyle w:val="11"/>
              <w:rPr>
                <w:b w:val="0"/>
              </w:rPr>
            </w:pPr>
            <w:r>
              <w:rPr>
                <w:b w:val="0"/>
              </w:rPr>
              <w:t>Наименование документа</w:t>
            </w:r>
          </w:p>
        </w:tc>
        <w:tc>
          <w:tcPr>
            <w:tcW w:w="1949" w:type="dxa"/>
            <w:vAlign w:val="center"/>
          </w:tcPr>
          <w:p w:rsidR="004528C0" w:rsidRDefault="004528C0" w:rsidP="00E81334">
            <w:pPr>
              <w:pStyle w:val="11"/>
              <w:rPr>
                <w:b w:val="0"/>
              </w:rPr>
            </w:pPr>
            <w:r>
              <w:rPr>
                <w:b w:val="0"/>
              </w:rPr>
              <w:t>Масштаб</w:t>
            </w:r>
          </w:p>
        </w:tc>
      </w:tr>
    </w:tbl>
    <w:p w:rsidR="004528C0" w:rsidRPr="004528C0" w:rsidRDefault="004528C0" w:rsidP="00E81334">
      <w:pPr>
        <w:spacing w:after="0" w:line="240" w:lineRule="auto"/>
        <w:rPr>
          <w:rFonts w:ascii="Times New Roman" w:hAnsi="Times New Roman" w:cs="Times New Roman"/>
          <w:sz w:val="2"/>
          <w:szCs w:val="2"/>
        </w:rPr>
      </w:pPr>
    </w:p>
    <w:tbl>
      <w:tblPr>
        <w:tblStyle w:val="ae"/>
        <w:tblW w:w="0" w:type="auto"/>
        <w:tblLook w:val="04A0" w:firstRow="1" w:lastRow="0" w:firstColumn="1" w:lastColumn="0" w:noHBand="0" w:noVBand="1"/>
      </w:tblPr>
      <w:tblGrid>
        <w:gridCol w:w="1242"/>
        <w:gridCol w:w="7230"/>
        <w:gridCol w:w="1949"/>
      </w:tblGrid>
      <w:tr w:rsidR="004528C0" w:rsidTr="004528C0">
        <w:tc>
          <w:tcPr>
            <w:tcW w:w="1242" w:type="dxa"/>
            <w:vAlign w:val="center"/>
          </w:tcPr>
          <w:p w:rsidR="004528C0" w:rsidRDefault="004528C0" w:rsidP="00E81334">
            <w:pPr>
              <w:pStyle w:val="11"/>
              <w:rPr>
                <w:b w:val="0"/>
              </w:rPr>
            </w:pPr>
            <w:r>
              <w:rPr>
                <w:b w:val="0"/>
              </w:rPr>
              <w:t>1</w:t>
            </w:r>
          </w:p>
        </w:tc>
        <w:tc>
          <w:tcPr>
            <w:tcW w:w="7230" w:type="dxa"/>
            <w:vAlign w:val="center"/>
          </w:tcPr>
          <w:p w:rsidR="004528C0" w:rsidRDefault="004528C0" w:rsidP="00E81334">
            <w:pPr>
              <w:pStyle w:val="11"/>
              <w:rPr>
                <w:b w:val="0"/>
              </w:rPr>
            </w:pPr>
            <w:r>
              <w:rPr>
                <w:b w:val="0"/>
              </w:rPr>
              <w:t>2</w:t>
            </w:r>
          </w:p>
        </w:tc>
        <w:tc>
          <w:tcPr>
            <w:tcW w:w="1949" w:type="dxa"/>
            <w:vAlign w:val="center"/>
          </w:tcPr>
          <w:p w:rsidR="004528C0" w:rsidRDefault="004528C0" w:rsidP="00E81334">
            <w:pPr>
              <w:pStyle w:val="11"/>
              <w:rPr>
                <w:b w:val="0"/>
              </w:rPr>
            </w:pPr>
            <w:r>
              <w:rPr>
                <w:b w:val="0"/>
              </w:rPr>
              <w:t>3</w:t>
            </w:r>
          </w:p>
        </w:tc>
      </w:tr>
      <w:tr w:rsidR="004528C0" w:rsidTr="006E0A9F">
        <w:tc>
          <w:tcPr>
            <w:tcW w:w="1242" w:type="dxa"/>
          </w:tcPr>
          <w:p w:rsidR="004528C0" w:rsidRDefault="004528C0" w:rsidP="00E81334">
            <w:pPr>
              <w:pStyle w:val="11"/>
              <w:rPr>
                <w:b w:val="0"/>
              </w:rPr>
            </w:pPr>
            <w:r>
              <w:rPr>
                <w:b w:val="0"/>
              </w:rPr>
              <w:t>Том 1</w:t>
            </w:r>
          </w:p>
        </w:tc>
        <w:tc>
          <w:tcPr>
            <w:tcW w:w="7230" w:type="dxa"/>
          </w:tcPr>
          <w:p w:rsidR="004528C0" w:rsidRDefault="004528C0" w:rsidP="00E81334">
            <w:pPr>
              <w:pStyle w:val="11"/>
              <w:jc w:val="both"/>
              <w:rPr>
                <w:b w:val="0"/>
              </w:rPr>
            </w:pPr>
            <w:r>
              <w:rPr>
                <w:b w:val="0"/>
              </w:rPr>
              <w:t>Утверждаемая часть</w:t>
            </w:r>
          </w:p>
        </w:tc>
        <w:tc>
          <w:tcPr>
            <w:tcW w:w="1949" w:type="dxa"/>
          </w:tcPr>
          <w:p w:rsidR="004528C0" w:rsidRDefault="004528C0" w:rsidP="00E81334">
            <w:pPr>
              <w:pStyle w:val="11"/>
              <w:rPr>
                <w:b w:val="0"/>
              </w:rPr>
            </w:pPr>
          </w:p>
        </w:tc>
      </w:tr>
      <w:tr w:rsidR="004528C0" w:rsidTr="004528C0">
        <w:tc>
          <w:tcPr>
            <w:tcW w:w="1242" w:type="dxa"/>
            <w:vAlign w:val="center"/>
          </w:tcPr>
          <w:p w:rsidR="004528C0" w:rsidRDefault="004528C0" w:rsidP="00E81334">
            <w:pPr>
              <w:pStyle w:val="11"/>
              <w:rPr>
                <w:b w:val="0"/>
              </w:rPr>
            </w:pPr>
            <w:r>
              <w:rPr>
                <w:b w:val="0"/>
              </w:rPr>
              <w:t>1.1.</w:t>
            </w:r>
          </w:p>
        </w:tc>
        <w:tc>
          <w:tcPr>
            <w:tcW w:w="7230" w:type="dxa"/>
          </w:tcPr>
          <w:p w:rsidR="004528C0" w:rsidRDefault="004528C0" w:rsidP="00E81334">
            <w:pPr>
              <w:pStyle w:val="11"/>
              <w:jc w:val="both"/>
              <w:rPr>
                <w:b w:val="0"/>
              </w:rPr>
            </w:pPr>
            <w:r>
              <w:rPr>
                <w:b w:val="0"/>
              </w:rPr>
              <w:t xml:space="preserve">Чертёж </w:t>
            </w:r>
            <w:r w:rsidRPr="004528C0">
              <w:rPr>
                <w:b w:val="0"/>
              </w:rPr>
              <w:t xml:space="preserve">планировки территории автомобильной дороги регионального значения «22 </w:t>
            </w:r>
            <w:proofErr w:type="gramStart"/>
            <w:r w:rsidRPr="004528C0">
              <w:rPr>
                <w:b w:val="0"/>
              </w:rPr>
              <w:t>км</w:t>
            </w:r>
            <w:proofErr w:type="gramEnd"/>
            <w:r w:rsidRPr="004528C0">
              <w:rPr>
                <w:b w:val="0"/>
              </w:rPr>
              <w:t xml:space="preserve"> а/д «К-29» – Бобровка – </w:t>
            </w:r>
            <w:proofErr w:type="spellStart"/>
            <w:r w:rsidRPr="004528C0">
              <w:rPr>
                <w:b w:val="0"/>
              </w:rPr>
              <w:t>Шайдур</w:t>
            </w:r>
            <w:r>
              <w:rPr>
                <w:b w:val="0"/>
              </w:rPr>
              <w:t>ово</w:t>
            </w:r>
            <w:proofErr w:type="spellEnd"/>
            <w:r>
              <w:rPr>
                <w:b w:val="0"/>
              </w:rPr>
              <w:t xml:space="preserve"> – </w:t>
            </w:r>
            <w:proofErr w:type="spellStart"/>
            <w:r>
              <w:rPr>
                <w:b w:val="0"/>
              </w:rPr>
              <w:t>Чингис</w:t>
            </w:r>
            <w:proofErr w:type="spellEnd"/>
            <w:r>
              <w:rPr>
                <w:b w:val="0"/>
              </w:rPr>
              <w:t xml:space="preserve"> (в гр. района)» на </w:t>
            </w:r>
            <w:r w:rsidRPr="004528C0">
              <w:rPr>
                <w:b w:val="0"/>
              </w:rPr>
              <w:t>участке км 41+749 – км 4</w:t>
            </w:r>
            <w:r>
              <w:rPr>
                <w:b w:val="0"/>
              </w:rPr>
              <w:t xml:space="preserve">3+310 в границах муниципального </w:t>
            </w:r>
            <w:r w:rsidRPr="004528C0">
              <w:rPr>
                <w:b w:val="0"/>
              </w:rPr>
              <w:t xml:space="preserve">образования </w:t>
            </w:r>
            <w:proofErr w:type="spellStart"/>
            <w:r w:rsidRPr="004528C0">
              <w:rPr>
                <w:b w:val="0"/>
              </w:rPr>
              <w:t>Ша</w:t>
            </w:r>
            <w:r>
              <w:rPr>
                <w:b w:val="0"/>
              </w:rPr>
              <w:t>йдуровский</w:t>
            </w:r>
            <w:proofErr w:type="spellEnd"/>
            <w:r>
              <w:rPr>
                <w:b w:val="0"/>
              </w:rPr>
              <w:t xml:space="preserve"> сельсовет </w:t>
            </w:r>
            <w:proofErr w:type="spellStart"/>
            <w:r>
              <w:rPr>
                <w:b w:val="0"/>
              </w:rPr>
              <w:t>Сузунского</w:t>
            </w:r>
            <w:proofErr w:type="spellEnd"/>
            <w:r>
              <w:rPr>
                <w:b w:val="0"/>
              </w:rPr>
              <w:t xml:space="preserve"> </w:t>
            </w:r>
            <w:r w:rsidRPr="004528C0">
              <w:rPr>
                <w:b w:val="0"/>
              </w:rPr>
              <w:t>района Новосибирской области</w:t>
            </w:r>
          </w:p>
        </w:tc>
        <w:tc>
          <w:tcPr>
            <w:tcW w:w="1949" w:type="dxa"/>
            <w:vAlign w:val="center"/>
          </w:tcPr>
          <w:p w:rsidR="004528C0" w:rsidRDefault="004528C0" w:rsidP="00E81334">
            <w:pPr>
              <w:pStyle w:val="11"/>
              <w:rPr>
                <w:b w:val="0"/>
              </w:rPr>
            </w:pPr>
            <w:r>
              <w:rPr>
                <w:b w:val="0"/>
              </w:rPr>
              <w:t>М 1:2 000</w:t>
            </w:r>
          </w:p>
        </w:tc>
      </w:tr>
      <w:tr w:rsidR="004528C0" w:rsidTr="004528C0">
        <w:tc>
          <w:tcPr>
            <w:tcW w:w="1242" w:type="dxa"/>
            <w:vAlign w:val="center"/>
          </w:tcPr>
          <w:p w:rsidR="004528C0" w:rsidRDefault="004528C0" w:rsidP="00E81334">
            <w:pPr>
              <w:pStyle w:val="11"/>
              <w:rPr>
                <w:b w:val="0"/>
              </w:rPr>
            </w:pPr>
            <w:r>
              <w:rPr>
                <w:b w:val="0"/>
              </w:rPr>
              <w:t>1.2.</w:t>
            </w:r>
          </w:p>
        </w:tc>
        <w:tc>
          <w:tcPr>
            <w:tcW w:w="7230" w:type="dxa"/>
          </w:tcPr>
          <w:p w:rsidR="004528C0" w:rsidRDefault="004528C0" w:rsidP="00E81334">
            <w:pPr>
              <w:pStyle w:val="11"/>
              <w:jc w:val="both"/>
              <w:rPr>
                <w:b w:val="0"/>
              </w:rPr>
            </w:pPr>
            <w:r w:rsidRPr="004528C0">
              <w:rPr>
                <w:b w:val="0"/>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tc>
        <w:tc>
          <w:tcPr>
            <w:tcW w:w="1949" w:type="dxa"/>
            <w:vAlign w:val="center"/>
          </w:tcPr>
          <w:p w:rsidR="004528C0" w:rsidRDefault="004528C0" w:rsidP="00E81334">
            <w:pPr>
              <w:pStyle w:val="11"/>
              <w:rPr>
                <w:b w:val="0"/>
              </w:rPr>
            </w:pPr>
          </w:p>
        </w:tc>
      </w:tr>
      <w:tr w:rsidR="004528C0" w:rsidTr="004528C0">
        <w:tc>
          <w:tcPr>
            <w:tcW w:w="1242" w:type="dxa"/>
            <w:vAlign w:val="center"/>
          </w:tcPr>
          <w:p w:rsidR="004528C0" w:rsidRDefault="004528C0" w:rsidP="00E81334">
            <w:pPr>
              <w:pStyle w:val="11"/>
              <w:rPr>
                <w:b w:val="0"/>
              </w:rPr>
            </w:pPr>
            <w:r>
              <w:rPr>
                <w:b w:val="0"/>
              </w:rPr>
              <w:t>Том 2</w:t>
            </w:r>
          </w:p>
        </w:tc>
        <w:tc>
          <w:tcPr>
            <w:tcW w:w="7230" w:type="dxa"/>
          </w:tcPr>
          <w:p w:rsidR="004528C0" w:rsidRDefault="004528C0" w:rsidP="00E81334">
            <w:pPr>
              <w:pStyle w:val="11"/>
              <w:jc w:val="both"/>
              <w:rPr>
                <w:b w:val="0"/>
              </w:rPr>
            </w:pPr>
            <w:r w:rsidRPr="004528C0">
              <w:rPr>
                <w:b w:val="0"/>
              </w:rPr>
              <w:t>Материалы по обоснованию проекта планировки территории</w:t>
            </w:r>
          </w:p>
        </w:tc>
        <w:tc>
          <w:tcPr>
            <w:tcW w:w="1949" w:type="dxa"/>
            <w:vAlign w:val="center"/>
          </w:tcPr>
          <w:p w:rsidR="004528C0" w:rsidRDefault="004528C0" w:rsidP="00E81334">
            <w:pPr>
              <w:pStyle w:val="11"/>
              <w:rPr>
                <w:b w:val="0"/>
              </w:rPr>
            </w:pPr>
          </w:p>
        </w:tc>
      </w:tr>
      <w:tr w:rsidR="004528C0" w:rsidTr="004528C0">
        <w:tc>
          <w:tcPr>
            <w:tcW w:w="1242" w:type="dxa"/>
            <w:vAlign w:val="center"/>
          </w:tcPr>
          <w:p w:rsidR="004528C0" w:rsidRDefault="004528C0" w:rsidP="00E81334">
            <w:pPr>
              <w:pStyle w:val="11"/>
              <w:rPr>
                <w:b w:val="0"/>
              </w:rPr>
            </w:pPr>
            <w:r>
              <w:rPr>
                <w:b w:val="0"/>
              </w:rPr>
              <w:t>2.1.</w:t>
            </w:r>
          </w:p>
        </w:tc>
        <w:tc>
          <w:tcPr>
            <w:tcW w:w="7230" w:type="dxa"/>
          </w:tcPr>
          <w:p w:rsidR="004528C0" w:rsidRDefault="004528C0" w:rsidP="00E81334">
            <w:pPr>
              <w:pStyle w:val="11"/>
              <w:jc w:val="both"/>
              <w:rPr>
                <w:b w:val="0"/>
              </w:rPr>
            </w:pPr>
            <w:r w:rsidRPr="004528C0">
              <w:rPr>
                <w:b w:val="0"/>
              </w:rPr>
              <w:t>Схема использования территории в период подготовки проекта планировки территории</w:t>
            </w:r>
          </w:p>
        </w:tc>
        <w:tc>
          <w:tcPr>
            <w:tcW w:w="1949" w:type="dxa"/>
            <w:vAlign w:val="center"/>
          </w:tcPr>
          <w:p w:rsidR="004528C0" w:rsidRDefault="004528C0" w:rsidP="00E81334">
            <w:pPr>
              <w:pStyle w:val="11"/>
              <w:rPr>
                <w:b w:val="0"/>
              </w:rPr>
            </w:pPr>
            <w:r>
              <w:rPr>
                <w:b w:val="0"/>
              </w:rPr>
              <w:t>М 1:2 000</w:t>
            </w:r>
          </w:p>
        </w:tc>
      </w:tr>
      <w:tr w:rsidR="004528C0" w:rsidTr="004528C0">
        <w:tc>
          <w:tcPr>
            <w:tcW w:w="1242" w:type="dxa"/>
            <w:vAlign w:val="center"/>
          </w:tcPr>
          <w:p w:rsidR="004528C0" w:rsidRDefault="004528C0" w:rsidP="00E81334">
            <w:pPr>
              <w:pStyle w:val="11"/>
              <w:rPr>
                <w:b w:val="0"/>
              </w:rPr>
            </w:pPr>
            <w:r>
              <w:rPr>
                <w:b w:val="0"/>
              </w:rPr>
              <w:t>2.2.</w:t>
            </w:r>
          </w:p>
        </w:tc>
        <w:tc>
          <w:tcPr>
            <w:tcW w:w="7230" w:type="dxa"/>
          </w:tcPr>
          <w:p w:rsidR="004528C0" w:rsidRDefault="004528C0" w:rsidP="00E81334">
            <w:pPr>
              <w:pStyle w:val="11"/>
              <w:jc w:val="both"/>
              <w:rPr>
                <w:b w:val="0"/>
              </w:rPr>
            </w:pPr>
            <w:r w:rsidRPr="004528C0">
              <w:rPr>
                <w:b w:val="0"/>
              </w:rPr>
              <w:t>Схема организации улично-дорожной сети и схема движения транспорта на соответствующей территории</w:t>
            </w:r>
          </w:p>
        </w:tc>
        <w:tc>
          <w:tcPr>
            <w:tcW w:w="1949" w:type="dxa"/>
            <w:vAlign w:val="center"/>
          </w:tcPr>
          <w:p w:rsidR="004528C0" w:rsidRDefault="004528C0" w:rsidP="00E81334">
            <w:pPr>
              <w:pStyle w:val="11"/>
              <w:rPr>
                <w:b w:val="0"/>
              </w:rPr>
            </w:pPr>
            <w:r>
              <w:rPr>
                <w:b w:val="0"/>
              </w:rPr>
              <w:t>М 1:2 000</w:t>
            </w:r>
          </w:p>
        </w:tc>
      </w:tr>
      <w:tr w:rsidR="004528C0" w:rsidTr="004528C0">
        <w:tc>
          <w:tcPr>
            <w:tcW w:w="1242" w:type="dxa"/>
            <w:vAlign w:val="center"/>
          </w:tcPr>
          <w:p w:rsidR="004528C0" w:rsidRDefault="004528C0" w:rsidP="00E81334">
            <w:pPr>
              <w:pStyle w:val="11"/>
              <w:rPr>
                <w:b w:val="0"/>
              </w:rPr>
            </w:pPr>
            <w:r>
              <w:rPr>
                <w:b w:val="0"/>
              </w:rPr>
              <w:t>2.3.</w:t>
            </w:r>
          </w:p>
        </w:tc>
        <w:tc>
          <w:tcPr>
            <w:tcW w:w="7230" w:type="dxa"/>
          </w:tcPr>
          <w:p w:rsidR="004528C0" w:rsidRDefault="004528C0" w:rsidP="00E81334">
            <w:pPr>
              <w:pStyle w:val="11"/>
              <w:jc w:val="both"/>
              <w:rPr>
                <w:b w:val="0"/>
              </w:rPr>
            </w:pPr>
            <w:r w:rsidRPr="004528C0">
              <w:rPr>
                <w:b w:val="0"/>
              </w:rPr>
              <w:t>Схема границ зон с особыми условиями использования территории</w:t>
            </w:r>
          </w:p>
        </w:tc>
        <w:tc>
          <w:tcPr>
            <w:tcW w:w="1949" w:type="dxa"/>
            <w:vAlign w:val="center"/>
          </w:tcPr>
          <w:p w:rsidR="004528C0" w:rsidRDefault="004528C0" w:rsidP="00E81334">
            <w:pPr>
              <w:pStyle w:val="11"/>
              <w:rPr>
                <w:b w:val="0"/>
              </w:rPr>
            </w:pPr>
            <w:r>
              <w:rPr>
                <w:b w:val="0"/>
              </w:rPr>
              <w:t>М 1:2 000</w:t>
            </w:r>
          </w:p>
        </w:tc>
      </w:tr>
      <w:tr w:rsidR="004528C0" w:rsidTr="006E0A9F">
        <w:tc>
          <w:tcPr>
            <w:tcW w:w="1242" w:type="dxa"/>
            <w:vAlign w:val="center"/>
          </w:tcPr>
          <w:p w:rsidR="004528C0" w:rsidRDefault="004528C0" w:rsidP="00E81334">
            <w:pPr>
              <w:pStyle w:val="11"/>
              <w:rPr>
                <w:b w:val="0"/>
              </w:rPr>
            </w:pPr>
            <w:r>
              <w:rPr>
                <w:b w:val="0"/>
              </w:rPr>
              <w:t>2.4.</w:t>
            </w:r>
          </w:p>
        </w:tc>
        <w:tc>
          <w:tcPr>
            <w:tcW w:w="7230" w:type="dxa"/>
          </w:tcPr>
          <w:p w:rsidR="004528C0" w:rsidRDefault="004528C0" w:rsidP="00E81334">
            <w:pPr>
              <w:pStyle w:val="11"/>
              <w:ind w:firstLine="34"/>
              <w:jc w:val="both"/>
              <w:rPr>
                <w:b w:val="0"/>
              </w:rPr>
            </w:pPr>
            <w:r w:rsidRPr="004528C0">
              <w:rPr>
                <w:b w:val="0"/>
              </w:rPr>
              <w:t>Схема вертикальной планировки и инженерной подготовки территории</w:t>
            </w:r>
          </w:p>
        </w:tc>
        <w:tc>
          <w:tcPr>
            <w:tcW w:w="1949" w:type="dxa"/>
            <w:vAlign w:val="center"/>
          </w:tcPr>
          <w:p w:rsidR="004528C0" w:rsidRDefault="004528C0" w:rsidP="00E81334">
            <w:pPr>
              <w:pStyle w:val="11"/>
              <w:rPr>
                <w:b w:val="0"/>
              </w:rPr>
            </w:pPr>
            <w:r>
              <w:rPr>
                <w:b w:val="0"/>
              </w:rPr>
              <w:t>М 1:2 000</w:t>
            </w:r>
          </w:p>
        </w:tc>
      </w:tr>
      <w:tr w:rsidR="004528C0" w:rsidTr="006E0A9F">
        <w:tc>
          <w:tcPr>
            <w:tcW w:w="1242" w:type="dxa"/>
            <w:vAlign w:val="center"/>
          </w:tcPr>
          <w:p w:rsidR="004528C0" w:rsidRDefault="004528C0" w:rsidP="00E81334">
            <w:pPr>
              <w:pStyle w:val="11"/>
              <w:rPr>
                <w:b w:val="0"/>
              </w:rPr>
            </w:pPr>
            <w:r>
              <w:rPr>
                <w:b w:val="0"/>
              </w:rPr>
              <w:t>2.5.</w:t>
            </w:r>
          </w:p>
        </w:tc>
        <w:tc>
          <w:tcPr>
            <w:tcW w:w="7230" w:type="dxa"/>
            <w:vAlign w:val="center"/>
          </w:tcPr>
          <w:p w:rsidR="004528C0" w:rsidRPr="007454A0" w:rsidRDefault="004528C0" w:rsidP="00E81334">
            <w:pPr>
              <w:pStyle w:val="S"/>
              <w:spacing w:line="240" w:lineRule="auto"/>
              <w:jc w:val="both"/>
              <w:rPr>
                <w:sz w:val="28"/>
                <w:szCs w:val="28"/>
              </w:rPr>
            </w:pPr>
            <w:r w:rsidRPr="007454A0">
              <w:rPr>
                <w:sz w:val="28"/>
                <w:szCs w:val="28"/>
              </w:rPr>
              <w:t>Схема расположения элемента планировочной структуры</w:t>
            </w:r>
          </w:p>
        </w:tc>
        <w:tc>
          <w:tcPr>
            <w:tcW w:w="1949" w:type="dxa"/>
            <w:vAlign w:val="center"/>
          </w:tcPr>
          <w:p w:rsidR="004528C0" w:rsidRDefault="004528C0" w:rsidP="00E81334">
            <w:pPr>
              <w:pStyle w:val="11"/>
              <w:rPr>
                <w:b w:val="0"/>
              </w:rPr>
            </w:pPr>
            <w:r>
              <w:rPr>
                <w:b w:val="0"/>
              </w:rPr>
              <w:t>М 1:</w:t>
            </w:r>
            <w:r>
              <w:rPr>
                <w:b w:val="0"/>
              </w:rPr>
              <w:t>35</w:t>
            </w:r>
            <w:r>
              <w:rPr>
                <w:b w:val="0"/>
              </w:rPr>
              <w:t xml:space="preserve"> 000</w:t>
            </w:r>
          </w:p>
        </w:tc>
      </w:tr>
    </w:tbl>
    <w:p w:rsidR="004528C0" w:rsidRDefault="004528C0" w:rsidP="008A6D8E">
      <w:pPr>
        <w:pStyle w:val="11"/>
        <w:outlineLvl w:val="0"/>
        <w:rPr>
          <w:b w:val="0"/>
        </w:rPr>
      </w:pPr>
    </w:p>
    <w:p w:rsidR="002A338B" w:rsidRPr="004528C0" w:rsidRDefault="0067768A" w:rsidP="008A6D8E">
      <w:pPr>
        <w:pStyle w:val="11"/>
        <w:outlineLvl w:val="0"/>
        <w:rPr>
          <w:b w:val="0"/>
        </w:rPr>
      </w:pPr>
      <w:bookmarkStart w:id="3" w:name="_Toc431911334"/>
      <w:bookmarkStart w:id="4" w:name="_Toc449605419"/>
      <w:r w:rsidRPr="004528C0">
        <w:rPr>
          <w:b w:val="0"/>
        </w:rPr>
        <w:t>Состав исполнителей</w:t>
      </w:r>
      <w:bookmarkEnd w:id="3"/>
      <w:bookmarkEnd w:id="4"/>
    </w:p>
    <w:p w:rsidR="0067768A" w:rsidRDefault="0067768A" w:rsidP="008A6D8E">
      <w:pPr>
        <w:pStyle w:val="13"/>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160"/>
        <w:gridCol w:w="4262"/>
        <w:gridCol w:w="2099"/>
      </w:tblGrid>
      <w:tr w:rsidR="0067768A" w:rsidRPr="0067768A" w:rsidTr="008733EB">
        <w:trPr>
          <w:trHeight w:val="794"/>
        </w:trPr>
        <w:tc>
          <w:tcPr>
            <w:tcW w:w="432"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w:t>
            </w:r>
          </w:p>
          <w:p w:rsidR="0067768A" w:rsidRPr="0067768A" w:rsidRDefault="0067768A" w:rsidP="008A6D8E">
            <w:pPr>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w:t>
            </w:r>
            <w:r w:rsidRPr="0067768A">
              <w:rPr>
                <w:rFonts w:ascii="Times New Roman" w:hAnsi="Times New Roman" w:cs="Times New Roman"/>
                <w:sz w:val="28"/>
                <w:szCs w:val="28"/>
              </w:rPr>
              <w:t>п</w:t>
            </w:r>
          </w:p>
        </w:tc>
        <w:tc>
          <w:tcPr>
            <w:tcW w:w="1516"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Фамилия, инициалы</w:t>
            </w:r>
          </w:p>
        </w:tc>
        <w:tc>
          <w:tcPr>
            <w:tcW w:w="2045"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Должность</w:t>
            </w:r>
          </w:p>
        </w:tc>
        <w:tc>
          <w:tcPr>
            <w:tcW w:w="1007"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Подпись</w:t>
            </w:r>
          </w:p>
        </w:tc>
      </w:tr>
    </w:tbl>
    <w:p w:rsidR="000B00F4" w:rsidRPr="004528C0"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160"/>
        <w:gridCol w:w="4262"/>
        <w:gridCol w:w="2099"/>
      </w:tblGrid>
      <w:tr w:rsidR="0067768A" w:rsidRPr="0067768A" w:rsidTr="008733EB">
        <w:trPr>
          <w:trHeight w:val="1134"/>
        </w:trPr>
        <w:tc>
          <w:tcPr>
            <w:tcW w:w="432"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1</w:t>
            </w:r>
          </w:p>
        </w:tc>
        <w:tc>
          <w:tcPr>
            <w:tcW w:w="1516" w:type="pct"/>
            <w:shd w:val="clear" w:color="auto" w:fill="auto"/>
            <w:vAlign w:val="center"/>
          </w:tcPr>
          <w:p w:rsidR="0067768A" w:rsidRPr="0067768A" w:rsidRDefault="0067768A" w:rsidP="008A6D8E">
            <w:pPr>
              <w:spacing w:after="0" w:line="240" w:lineRule="auto"/>
              <w:rPr>
                <w:rFonts w:ascii="Times New Roman" w:hAnsi="Times New Roman" w:cs="Times New Roman"/>
                <w:sz w:val="28"/>
                <w:szCs w:val="28"/>
              </w:rPr>
            </w:pPr>
            <w:proofErr w:type="spellStart"/>
            <w:r w:rsidRPr="0067768A">
              <w:rPr>
                <w:rFonts w:ascii="Times New Roman" w:hAnsi="Times New Roman" w:cs="Times New Roman"/>
                <w:sz w:val="28"/>
                <w:szCs w:val="28"/>
              </w:rPr>
              <w:t>Задорожнева</w:t>
            </w:r>
            <w:proofErr w:type="spellEnd"/>
            <w:r w:rsidRPr="0067768A">
              <w:rPr>
                <w:rFonts w:ascii="Times New Roman" w:hAnsi="Times New Roman" w:cs="Times New Roman"/>
                <w:sz w:val="28"/>
                <w:szCs w:val="28"/>
              </w:rPr>
              <w:t xml:space="preserve"> М. В.</w:t>
            </w:r>
          </w:p>
        </w:tc>
        <w:tc>
          <w:tcPr>
            <w:tcW w:w="2045" w:type="pct"/>
            <w:shd w:val="clear" w:color="auto" w:fill="auto"/>
            <w:vAlign w:val="center"/>
          </w:tcPr>
          <w:p w:rsidR="0067768A" w:rsidRPr="0067768A" w:rsidRDefault="0067768A" w:rsidP="008A6D8E">
            <w:pPr>
              <w:spacing w:after="0" w:line="240" w:lineRule="auto"/>
              <w:jc w:val="center"/>
              <w:rPr>
                <w:rFonts w:ascii="Times New Roman" w:hAnsi="Times New Roman" w:cs="Times New Roman"/>
                <w:sz w:val="28"/>
                <w:szCs w:val="28"/>
              </w:rPr>
            </w:pPr>
            <w:r w:rsidRPr="0067768A">
              <w:rPr>
                <w:rFonts w:ascii="Times New Roman" w:hAnsi="Times New Roman" w:cs="Times New Roman"/>
                <w:sz w:val="28"/>
                <w:szCs w:val="28"/>
              </w:rPr>
              <w:t>Ведущий архитектор</w:t>
            </w:r>
          </w:p>
        </w:tc>
        <w:tc>
          <w:tcPr>
            <w:tcW w:w="1007" w:type="pct"/>
            <w:shd w:val="clear" w:color="auto" w:fill="auto"/>
            <w:vAlign w:val="center"/>
          </w:tcPr>
          <w:p w:rsidR="0067768A" w:rsidRPr="0067768A" w:rsidRDefault="00E72A41" w:rsidP="008A6D8E">
            <w:pPr>
              <w:spacing w:after="0" w:line="240" w:lineRule="auto"/>
              <w:jc w:val="center"/>
              <w:rPr>
                <w:rFonts w:ascii="Times New Roman" w:hAnsi="Times New Roman" w:cs="Times New Roman"/>
                <w:b/>
                <w:sz w:val="28"/>
                <w:szCs w:val="28"/>
              </w:rPr>
            </w:pPr>
            <w:r>
              <w:rPr>
                <w:noProof/>
                <w:lang w:eastAsia="ru-RU"/>
              </w:rPr>
              <w:drawing>
                <wp:anchor distT="0" distB="0" distL="114300" distR="114300" simplePos="0" relativeHeight="251675648" behindDoc="0" locked="0" layoutInCell="1" allowOverlap="1" wp14:anchorId="5D66A75E" wp14:editId="462FB4FD">
                  <wp:simplePos x="0" y="0"/>
                  <wp:positionH relativeFrom="column">
                    <wp:posOffset>97790</wp:posOffset>
                  </wp:positionH>
                  <wp:positionV relativeFrom="paragraph">
                    <wp:posOffset>-45720</wp:posOffset>
                  </wp:positionV>
                  <wp:extent cx="1105535" cy="53975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оспись Задорожнева.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5535" cy="539750"/>
                          </a:xfrm>
                          <a:prstGeom prst="rect">
                            <a:avLst/>
                          </a:prstGeom>
                        </pic:spPr>
                      </pic:pic>
                    </a:graphicData>
                  </a:graphic>
                  <wp14:sizeRelH relativeFrom="page">
                    <wp14:pctWidth>0</wp14:pctWidth>
                  </wp14:sizeRelH>
                  <wp14:sizeRelV relativeFrom="page">
                    <wp14:pctHeight>0</wp14:pctHeight>
                  </wp14:sizeRelV>
                </wp:anchor>
              </w:drawing>
            </w:r>
          </w:p>
        </w:tc>
      </w:tr>
    </w:tbl>
    <w:p w:rsidR="0067768A" w:rsidRDefault="0067768A" w:rsidP="008A6D8E">
      <w:pPr>
        <w:pStyle w:val="13"/>
      </w:pPr>
    </w:p>
    <w:p w:rsidR="0067768A" w:rsidRDefault="0067768A" w:rsidP="008A6D8E">
      <w:pPr>
        <w:pStyle w:val="13"/>
      </w:pPr>
    </w:p>
    <w:p w:rsidR="0067768A" w:rsidRDefault="0067768A" w:rsidP="008A6D8E">
      <w:pPr>
        <w:pStyle w:val="13"/>
        <w:ind w:firstLine="0"/>
        <w:jc w:val="left"/>
      </w:pPr>
    </w:p>
    <w:p w:rsidR="0067768A" w:rsidRDefault="0067768A" w:rsidP="008A6D8E">
      <w:pPr>
        <w:pStyle w:val="13"/>
      </w:pPr>
    </w:p>
    <w:p w:rsidR="0067768A" w:rsidRDefault="0067768A" w:rsidP="008A6D8E">
      <w:pPr>
        <w:pStyle w:val="13"/>
      </w:pPr>
    </w:p>
    <w:p w:rsidR="0067768A" w:rsidRDefault="0067768A" w:rsidP="008A6D8E">
      <w:pPr>
        <w:pStyle w:val="13"/>
      </w:pPr>
    </w:p>
    <w:p w:rsidR="0067768A" w:rsidRDefault="0067768A" w:rsidP="008A6D8E">
      <w:pPr>
        <w:pStyle w:val="13"/>
        <w:sectPr w:rsidR="0067768A" w:rsidSect="007D285E">
          <w:headerReference w:type="default" r:id="rId14"/>
          <w:footerReference w:type="default" r:id="rId15"/>
          <w:pgSz w:w="11906" w:h="16838"/>
          <w:pgMar w:top="851" w:right="567" w:bottom="851" w:left="1134" w:header="284" w:footer="284" w:gutter="0"/>
          <w:cols w:space="708"/>
          <w:docGrid w:linePitch="360"/>
        </w:sectPr>
      </w:pPr>
    </w:p>
    <w:p w:rsidR="0067768A" w:rsidRPr="008A37E1" w:rsidRDefault="0067768A" w:rsidP="008A6D8E">
      <w:pPr>
        <w:pStyle w:val="11"/>
        <w:outlineLvl w:val="0"/>
        <w:rPr>
          <w:b w:val="0"/>
        </w:rPr>
      </w:pPr>
      <w:bookmarkStart w:id="5" w:name="_Toc431911335"/>
      <w:bookmarkStart w:id="6" w:name="_Toc449605420"/>
      <w:r w:rsidRPr="008A37E1">
        <w:rPr>
          <w:b w:val="0"/>
        </w:rPr>
        <w:lastRenderedPageBreak/>
        <w:t>Введение</w:t>
      </w:r>
      <w:bookmarkEnd w:id="5"/>
      <w:bookmarkEnd w:id="6"/>
    </w:p>
    <w:p w:rsidR="0067768A" w:rsidRDefault="0067768A" w:rsidP="008A6D8E">
      <w:pPr>
        <w:pStyle w:val="13"/>
      </w:pPr>
    </w:p>
    <w:p w:rsidR="0067768A" w:rsidRPr="0067768A" w:rsidRDefault="0067768A" w:rsidP="008A6D8E">
      <w:pPr>
        <w:pStyle w:val="15"/>
      </w:pPr>
      <w:r w:rsidRPr="0067768A">
        <w:t xml:space="preserve">Настоящий проект </w:t>
      </w:r>
      <w:r w:rsidR="002167DB" w:rsidRPr="007454A0">
        <w:t xml:space="preserve">планировки территории </w:t>
      </w:r>
      <w:r w:rsidR="002167DB" w:rsidRPr="00784E2B">
        <w:t xml:space="preserve">автомобильной дороги </w:t>
      </w:r>
      <w:r w:rsidR="00A066B1">
        <w:t xml:space="preserve">регионального значения «22 </w:t>
      </w:r>
      <w:proofErr w:type="gramStart"/>
      <w:r w:rsidR="00A066B1">
        <w:t>км</w:t>
      </w:r>
      <w:proofErr w:type="gramEnd"/>
      <w:r w:rsidR="00A066B1">
        <w:t xml:space="preserve"> а/д «К-29» – Бобровка – </w:t>
      </w:r>
      <w:proofErr w:type="spellStart"/>
      <w:r w:rsidR="00A066B1">
        <w:t>Шайдурово</w:t>
      </w:r>
      <w:proofErr w:type="spellEnd"/>
      <w:r w:rsidR="00A066B1">
        <w:t xml:space="preserve"> – </w:t>
      </w:r>
      <w:proofErr w:type="spellStart"/>
      <w:r w:rsidR="00A066B1">
        <w:t>Чингис</w:t>
      </w:r>
      <w:proofErr w:type="spellEnd"/>
      <w:r w:rsidR="00A066B1">
        <w:t xml:space="preserve"> (в гр. района)» на участке км 41+749 – км 43+310 в границах муниципального образования </w:t>
      </w:r>
      <w:proofErr w:type="spellStart"/>
      <w:r w:rsidR="00A066B1">
        <w:t>Шайдуровский</w:t>
      </w:r>
      <w:proofErr w:type="spellEnd"/>
      <w:r w:rsidR="00A066B1">
        <w:t xml:space="preserve"> сельсовет </w:t>
      </w:r>
      <w:proofErr w:type="spellStart"/>
      <w:r w:rsidR="00A066B1">
        <w:t>Сузунского</w:t>
      </w:r>
      <w:proofErr w:type="spellEnd"/>
      <w:r w:rsidR="00A066B1">
        <w:t xml:space="preserve"> района Новосибирской области </w:t>
      </w:r>
      <w:r w:rsidR="002167DB">
        <w:t xml:space="preserve">(далее – проект планировки территории) </w:t>
      </w:r>
      <w:r w:rsidRPr="0067768A">
        <w:t xml:space="preserve">разработан </w:t>
      </w:r>
      <w:r w:rsidR="002167DB" w:rsidRPr="002167DB">
        <w:t>О</w:t>
      </w:r>
      <w:r w:rsidR="00EA0894">
        <w:t>бществом с ограниченной ответственностью (далее - ООО)</w:t>
      </w:r>
      <w:r w:rsidR="002167DB" w:rsidRPr="002167DB">
        <w:t xml:space="preserve"> «</w:t>
      </w:r>
      <w:proofErr w:type="spellStart"/>
      <w:r w:rsidR="002167DB" w:rsidRPr="002167DB">
        <w:t>СибирьДорПроект</w:t>
      </w:r>
      <w:proofErr w:type="spellEnd"/>
      <w:r w:rsidR="002167DB" w:rsidRPr="002167DB">
        <w:t>»</w:t>
      </w:r>
      <w:r w:rsidR="002167DB">
        <w:t xml:space="preserve"> </w:t>
      </w:r>
      <w:r w:rsidRPr="0067768A">
        <w:t xml:space="preserve">на основании </w:t>
      </w:r>
      <w:r w:rsidR="002167DB">
        <w:t>государственного контракта</w:t>
      </w:r>
      <w:r w:rsidRPr="0067768A">
        <w:t xml:space="preserve"> № </w:t>
      </w:r>
      <w:r w:rsidR="002167DB">
        <w:t>1/4</w:t>
      </w:r>
      <w:r w:rsidR="00A066B1">
        <w:t>74</w:t>
      </w:r>
      <w:r w:rsidR="002167DB">
        <w:t xml:space="preserve"> от </w:t>
      </w:r>
      <w:r w:rsidR="00A066B1">
        <w:t>24</w:t>
      </w:r>
      <w:r w:rsidR="002167DB">
        <w:t xml:space="preserve"> декабря 2015 года.</w:t>
      </w:r>
      <w:r w:rsidRPr="0067768A">
        <w:t xml:space="preserve"> </w:t>
      </w:r>
    </w:p>
    <w:p w:rsidR="0067768A" w:rsidRPr="0067768A" w:rsidRDefault="0067768A" w:rsidP="008A6D8E">
      <w:pPr>
        <w:pStyle w:val="15"/>
      </w:pPr>
      <w:r w:rsidRPr="0067768A">
        <w:t>При разработке документации использованы следующие нормативные документы:</w:t>
      </w:r>
    </w:p>
    <w:p w:rsidR="0067768A" w:rsidRPr="0067768A" w:rsidRDefault="0067768A" w:rsidP="008A6D8E">
      <w:pPr>
        <w:pStyle w:val="15"/>
      </w:pPr>
      <w:r w:rsidRPr="0067768A">
        <w:t>Градостроительный кодекс Российской Федерации</w:t>
      </w:r>
      <w:r w:rsidR="00083081">
        <w:t xml:space="preserve"> </w:t>
      </w:r>
      <w:r w:rsidR="002167DB" w:rsidRPr="002167DB">
        <w:t>от 29.12.2004</w:t>
      </w:r>
      <w:r w:rsidR="002167DB">
        <w:t xml:space="preserve"> г.</w:t>
      </w:r>
      <w:r w:rsidR="002167DB" w:rsidRPr="002167DB">
        <w:t xml:space="preserve"> </w:t>
      </w:r>
      <w:r w:rsidR="002167DB">
        <w:t>№</w:t>
      </w:r>
      <w:r w:rsidR="002167DB" w:rsidRPr="002167DB">
        <w:t xml:space="preserve"> 190 - ФЗ (ред. от 30.12.2015</w:t>
      </w:r>
      <w:r w:rsidR="002167DB">
        <w:t xml:space="preserve"> г.</w:t>
      </w:r>
      <w:r w:rsidR="002167DB" w:rsidRPr="002167DB">
        <w:t>) (с изм. и доп., вступ. в силу с 10.01.2016</w:t>
      </w:r>
      <w:r w:rsidR="002167DB">
        <w:t xml:space="preserve"> г.</w:t>
      </w:r>
      <w:r w:rsidR="002167DB" w:rsidRPr="002167DB">
        <w:t>)</w:t>
      </w:r>
      <w:r w:rsidRPr="0067768A">
        <w:t>;</w:t>
      </w:r>
    </w:p>
    <w:p w:rsidR="0067768A" w:rsidRDefault="0067768A" w:rsidP="008A6D8E">
      <w:pPr>
        <w:pStyle w:val="15"/>
      </w:pPr>
      <w:r w:rsidRPr="0067768A">
        <w:t>Земельный кодекс Российской Федерации</w:t>
      </w:r>
      <w:r w:rsidR="00161057">
        <w:t xml:space="preserve"> </w:t>
      </w:r>
      <w:r w:rsidR="002167DB" w:rsidRPr="002167DB">
        <w:t>от 25.10.2001</w:t>
      </w:r>
      <w:r w:rsidR="002167DB">
        <w:t xml:space="preserve"> г.</w:t>
      </w:r>
      <w:r w:rsidR="002167DB" w:rsidRPr="002167DB">
        <w:t xml:space="preserve"> </w:t>
      </w:r>
      <w:r w:rsidR="002167DB">
        <w:t>№</w:t>
      </w:r>
      <w:r w:rsidR="002167DB" w:rsidRPr="002167DB">
        <w:t xml:space="preserve"> 136-ФЗ (ред. от 30.12.2015</w:t>
      </w:r>
      <w:r w:rsidR="002167DB">
        <w:t xml:space="preserve"> г.</w:t>
      </w:r>
      <w:r w:rsidR="002167DB" w:rsidRPr="002167DB">
        <w:t>) (с изм. и доп., вступ. в силу с 01.01.2016</w:t>
      </w:r>
      <w:r w:rsidR="002167DB">
        <w:t xml:space="preserve"> г.</w:t>
      </w:r>
      <w:r w:rsidR="002167DB" w:rsidRPr="002167DB">
        <w:t>)</w:t>
      </w:r>
      <w:r w:rsidR="002167DB">
        <w:t>;</w:t>
      </w:r>
    </w:p>
    <w:p w:rsidR="00083081" w:rsidRDefault="00083081" w:rsidP="008A6D8E">
      <w:pPr>
        <w:pStyle w:val="15"/>
      </w:pPr>
      <w:r w:rsidRPr="00083081">
        <w:t>Приказ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083081" w:rsidRDefault="00083081" w:rsidP="008A6D8E">
      <w:pPr>
        <w:pStyle w:val="15"/>
      </w:pPr>
      <w:r w:rsidRPr="00083081">
        <w:t>Закон Новосибирской области от 22.04.2010 № 481-ОЗ «О регулировании градостроительной деятельности в Новосибирской области»</w:t>
      </w:r>
      <w:r w:rsidR="00161057">
        <w:t xml:space="preserve"> (с изменениями на 31.03.</w:t>
      </w:r>
      <w:r w:rsidR="00161057" w:rsidRPr="00161057">
        <w:t>2015 г</w:t>
      </w:r>
      <w:r w:rsidR="00161057">
        <w:t>.</w:t>
      </w:r>
      <w:r w:rsidR="00161057" w:rsidRPr="00161057">
        <w:t>)</w:t>
      </w:r>
      <w:r w:rsidRPr="00083081">
        <w:t>;</w:t>
      </w:r>
    </w:p>
    <w:p w:rsidR="00083081" w:rsidRPr="0067768A" w:rsidRDefault="00682BC5" w:rsidP="008A6D8E">
      <w:pPr>
        <w:pStyle w:val="15"/>
      </w:pPr>
      <w:r>
        <w:t xml:space="preserve">Приказ управления Федеральной службы государственной регистрации, Кадастра и картографии Новосибирской области № </w:t>
      </w:r>
      <w:r w:rsidR="002167DB">
        <w:t>149</w:t>
      </w:r>
      <w:r>
        <w:t xml:space="preserve"> от </w:t>
      </w:r>
      <w:r w:rsidR="002167DB">
        <w:t>18.07</w:t>
      </w:r>
      <w:r>
        <w:t>.2013 г.</w:t>
      </w:r>
      <w:r w:rsidR="00083081" w:rsidRPr="00071775">
        <w:t xml:space="preserve"> «О введении местной системы координат Новосибирской области</w:t>
      </w:r>
      <w:r>
        <w:t xml:space="preserve"> на территории кадастрового района </w:t>
      </w:r>
      <w:proofErr w:type="spellStart"/>
      <w:r w:rsidR="002167DB">
        <w:t>Чистоозёрный</w:t>
      </w:r>
      <w:proofErr w:type="spellEnd"/>
      <w:r>
        <w:t xml:space="preserve"> кадастрового округа Новосибирский</w:t>
      </w:r>
      <w:r w:rsidR="00083081" w:rsidRPr="00071775">
        <w:t>»;</w:t>
      </w:r>
    </w:p>
    <w:p w:rsidR="0067768A" w:rsidRPr="0067768A" w:rsidRDefault="0067768A" w:rsidP="008A6D8E">
      <w:pPr>
        <w:pStyle w:val="15"/>
      </w:pPr>
      <w:r w:rsidRPr="0067768A">
        <w:t>Инструкция «О порядке разработки, согласования, экспертизы и утверждении градостроительной документации»;</w:t>
      </w:r>
    </w:p>
    <w:p w:rsidR="0067768A" w:rsidRPr="0067768A" w:rsidRDefault="0067768A" w:rsidP="008A6D8E">
      <w:pPr>
        <w:pStyle w:val="15"/>
      </w:pPr>
      <w:r w:rsidRPr="0067768A">
        <w:t>СП 42.13330.2011 Свод правил. «Градостроительство. Планировка и застройка городских и сельских поселений». Актуализированная редакция СНиП 2.07.01-89*;</w:t>
      </w:r>
    </w:p>
    <w:p w:rsidR="0067768A" w:rsidRPr="0067768A" w:rsidRDefault="0067768A" w:rsidP="008A6D8E">
      <w:pPr>
        <w:pStyle w:val="15"/>
      </w:pPr>
      <w:r w:rsidRPr="0067768A">
        <w:t xml:space="preserve">СНиП 2.01.51-90 Свод правил. «Инженерно-технические мероприятия гражданской обороны» (подпункты 1.9, 3.23-3.31); </w:t>
      </w:r>
    </w:p>
    <w:p w:rsidR="0067768A" w:rsidRPr="0067768A" w:rsidRDefault="0067768A" w:rsidP="008A6D8E">
      <w:pPr>
        <w:pStyle w:val="15"/>
      </w:pPr>
      <w:r w:rsidRPr="0067768A">
        <w:t>СП 11-107-98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 (пункт 4 и пункт 5);</w:t>
      </w:r>
    </w:p>
    <w:p w:rsidR="0067768A" w:rsidRPr="0067768A" w:rsidRDefault="0067768A" w:rsidP="008A6D8E">
      <w:pPr>
        <w:pStyle w:val="15"/>
      </w:pPr>
      <w:r w:rsidRPr="0067768A">
        <w:t xml:space="preserve">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 (пункт 4 и пункт 5); </w:t>
      </w:r>
    </w:p>
    <w:p w:rsidR="0067768A" w:rsidRPr="0067768A" w:rsidRDefault="0067768A" w:rsidP="008A6D8E">
      <w:pPr>
        <w:pStyle w:val="15"/>
      </w:pPr>
      <w:r w:rsidRPr="0067768A">
        <w:t>РДС 30-201-98 Инструкция «О порядке проектирования и установления красных линий в городах и других поселениях Российской Федерации»;</w:t>
      </w:r>
    </w:p>
    <w:p w:rsidR="0067768A" w:rsidRPr="0067768A" w:rsidRDefault="0067768A" w:rsidP="008A6D8E">
      <w:pPr>
        <w:pStyle w:val="15"/>
      </w:pPr>
      <w:r w:rsidRPr="0067768A">
        <w:t>СНиП 11-02-96 «Инженерные изыскания для строительства. Основные положения»;</w:t>
      </w:r>
    </w:p>
    <w:p w:rsidR="0067768A" w:rsidRPr="0067768A" w:rsidRDefault="00682BC5" w:rsidP="008A6D8E">
      <w:pPr>
        <w:pStyle w:val="15"/>
      </w:pPr>
      <w:r w:rsidRPr="00682BC5">
        <w:t>СП 34.13330.2012 Автомобильные дороги. Актуализированная редакция СНиП 2.05.02-85*</w:t>
      </w:r>
      <w:r w:rsidR="0067768A" w:rsidRPr="0067768A">
        <w:t>;</w:t>
      </w:r>
    </w:p>
    <w:p w:rsidR="0067768A" w:rsidRPr="0067768A" w:rsidRDefault="0067768A" w:rsidP="008A6D8E">
      <w:pPr>
        <w:pStyle w:val="15"/>
      </w:pPr>
      <w:r w:rsidRPr="0067768A">
        <w:t>Основанием для разработки проектной документации являются:</w:t>
      </w:r>
    </w:p>
    <w:p w:rsidR="00527644" w:rsidRDefault="00527644" w:rsidP="008A6D8E">
      <w:pPr>
        <w:pStyle w:val="15"/>
      </w:pPr>
      <w:r w:rsidRPr="0067768A">
        <w:lastRenderedPageBreak/>
        <w:t xml:space="preserve">Постановление Правительства Новосибирской области от </w:t>
      </w:r>
      <w:r>
        <w:t>23</w:t>
      </w:r>
      <w:r w:rsidRPr="0067768A">
        <w:t>.</w:t>
      </w:r>
      <w:r>
        <w:t>01</w:t>
      </w:r>
      <w:r w:rsidRPr="0067768A">
        <w:t>.201</w:t>
      </w:r>
      <w:r>
        <w:t>5</w:t>
      </w:r>
      <w:r w:rsidRPr="0067768A">
        <w:t xml:space="preserve"> г. №</w:t>
      </w:r>
      <w:r>
        <w:t>22</w:t>
      </w:r>
      <w:r w:rsidRPr="0067768A">
        <w:t xml:space="preserve">-п «Об утверждении </w:t>
      </w:r>
      <w:r>
        <w:t>государственной</w:t>
      </w:r>
      <w:r w:rsidRPr="0067768A">
        <w:t xml:space="preserve"> программы</w:t>
      </w:r>
      <w:r>
        <w:t xml:space="preserve"> Новосибирской области</w:t>
      </w:r>
      <w:r w:rsidRPr="0067768A">
        <w:t xml:space="preserve"> «Развитие автомобильных дорог регионального, межмуниципального и местного значения в Новосибирской области</w:t>
      </w:r>
      <w:r>
        <w:t>»</w:t>
      </w:r>
      <w:r w:rsidRPr="0067768A">
        <w:t xml:space="preserve"> </w:t>
      </w:r>
      <w:r w:rsidR="000911D0">
        <w:t>в 2015-2022 годах (с изменениями на 29 июня 2015 года);</w:t>
      </w:r>
    </w:p>
    <w:p w:rsidR="000911D0" w:rsidRDefault="000911D0" w:rsidP="008A6D8E">
      <w:pPr>
        <w:pStyle w:val="15"/>
      </w:pPr>
      <w:r>
        <w:t xml:space="preserve">Приказ Министерства строительства Новосибирской области № </w:t>
      </w:r>
      <w:r w:rsidR="00A066B1">
        <w:t>59</w:t>
      </w:r>
      <w:r>
        <w:t xml:space="preserve"> от </w:t>
      </w:r>
      <w:r w:rsidR="00A066B1">
        <w:t>17</w:t>
      </w:r>
      <w:r>
        <w:t xml:space="preserve"> марта 2016 г. «О подготовке </w:t>
      </w:r>
      <w:r w:rsidR="00A066B1">
        <w:t>проекта</w:t>
      </w:r>
      <w:r>
        <w:t xml:space="preserve"> планировке территории </w:t>
      </w:r>
      <w:r w:rsidR="00A066B1">
        <w:t xml:space="preserve">регионального значения «22 </w:t>
      </w:r>
      <w:proofErr w:type="gramStart"/>
      <w:r w:rsidR="00A066B1">
        <w:t>км</w:t>
      </w:r>
      <w:proofErr w:type="gramEnd"/>
      <w:r w:rsidR="00A066B1">
        <w:t xml:space="preserve"> а/д «К-29» – Бобровка – </w:t>
      </w:r>
      <w:proofErr w:type="spellStart"/>
      <w:r w:rsidR="00A066B1">
        <w:t>Шайдурово</w:t>
      </w:r>
      <w:proofErr w:type="spellEnd"/>
      <w:r w:rsidR="00A066B1">
        <w:t xml:space="preserve"> – </w:t>
      </w:r>
      <w:proofErr w:type="spellStart"/>
      <w:r w:rsidR="00A066B1">
        <w:t>Чингис</w:t>
      </w:r>
      <w:proofErr w:type="spellEnd"/>
      <w:r w:rsidR="00A066B1">
        <w:t xml:space="preserve"> (в гр. района)» на участке км 41+749 – км 43+310 в границах муниципального образования </w:t>
      </w:r>
      <w:proofErr w:type="spellStart"/>
      <w:r w:rsidR="00A066B1">
        <w:t>Шайдуровский</w:t>
      </w:r>
      <w:proofErr w:type="spellEnd"/>
      <w:r w:rsidR="00A066B1">
        <w:t xml:space="preserve"> сельсовет </w:t>
      </w:r>
      <w:proofErr w:type="spellStart"/>
      <w:r w:rsidR="00A066B1">
        <w:t>Сузунского</w:t>
      </w:r>
      <w:proofErr w:type="spellEnd"/>
      <w:r w:rsidR="00A066B1">
        <w:t xml:space="preserve"> района Новосибирской области</w:t>
      </w:r>
      <w:r>
        <w:t>».</w:t>
      </w:r>
    </w:p>
    <w:p w:rsidR="0067768A" w:rsidRPr="0067768A" w:rsidRDefault="0067768A" w:rsidP="008A6D8E">
      <w:pPr>
        <w:pStyle w:val="15"/>
      </w:pPr>
      <w:r w:rsidRPr="0067768A">
        <w:t>Исходными данными для разработки проектной документации являются:</w:t>
      </w:r>
    </w:p>
    <w:p w:rsidR="0067768A" w:rsidRDefault="0067768A" w:rsidP="008A6D8E">
      <w:pPr>
        <w:pStyle w:val="15"/>
      </w:pPr>
      <w:r w:rsidRPr="0067768A">
        <w:t xml:space="preserve">Схема территориального планирования </w:t>
      </w:r>
      <w:proofErr w:type="spellStart"/>
      <w:r w:rsidR="00EF2DE0">
        <w:t>Сузунского</w:t>
      </w:r>
      <w:proofErr w:type="spellEnd"/>
      <w:r w:rsidRPr="0067768A">
        <w:t xml:space="preserve"> района Новосибирской области, </w:t>
      </w:r>
      <w:r w:rsidR="000911D0">
        <w:t>разработанная</w:t>
      </w:r>
      <w:r w:rsidR="006A018C">
        <w:t xml:space="preserve"> в </w:t>
      </w:r>
      <w:r w:rsidR="00EF2DE0">
        <w:t>2012</w:t>
      </w:r>
      <w:r w:rsidR="006A018C">
        <w:t xml:space="preserve"> год</w:t>
      </w:r>
      <w:r w:rsidR="00EF2DE0">
        <w:t>у</w:t>
      </w:r>
      <w:r w:rsidRPr="0067768A">
        <w:t xml:space="preserve"> </w:t>
      </w:r>
      <w:r w:rsidR="00EF2DE0" w:rsidRPr="00EF2DE0">
        <w:t>Обществом с ограниченной ответственностью «Финансовый и организационный консалтинг»</w:t>
      </w:r>
      <w:r w:rsidR="00EF2DE0">
        <w:t>;</w:t>
      </w:r>
    </w:p>
    <w:p w:rsidR="00EA2638" w:rsidRPr="009F29F6" w:rsidRDefault="00EA2638" w:rsidP="008A6D8E">
      <w:pPr>
        <w:pStyle w:val="15"/>
      </w:pPr>
      <w:r w:rsidRPr="009F29F6">
        <w:t xml:space="preserve">Проектная и рабочая документация </w:t>
      </w:r>
      <w:r w:rsidR="009F29F6">
        <w:t xml:space="preserve">«Реконструкция автомобильной дороги «22 </w:t>
      </w:r>
      <w:proofErr w:type="gramStart"/>
      <w:r w:rsidR="009F29F6">
        <w:t>км</w:t>
      </w:r>
      <w:proofErr w:type="gramEnd"/>
      <w:r w:rsidR="009F29F6">
        <w:t xml:space="preserve"> а/д «К-29» - Бобровка – </w:t>
      </w:r>
      <w:proofErr w:type="spellStart"/>
      <w:r w:rsidR="009F29F6">
        <w:t>Шайдурово</w:t>
      </w:r>
      <w:proofErr w:type="spellEnd"/>
      <w:r w:rsidR="009F29F6">
        <w:t xml:space="preserve"> – </w:t>
      </w:r>
      <w:proofErr w:type="spellStart"/>
      <w:r w:rsidR="009F29F6">
        <w:t>Чингис</w:t>
      </w:r>
      <w:proofErr w:type="spellEnd"/>
      <w:r w:rsidR="009F29F6">
        <w:t xml:space="preserve"> (в гр. района)» в </w:t>
      </w:r>
      <w:proofErr w:type="spellStart"/>
      <w:r w:rsidR="009F29F6">
        <w:t>Сузунском</w:t>
      </w:r>
      <w:proofErr w:type="spellEnd"/>
      <w:r w:rsidR="009F29F6">
        <w:t xml:space="preserve"> районе Новосибирской области,</w:t>
      </w:r>
      <w:r w:rsidRPr="009F29F6">
        <w:t xml:space="preserve"> разработанная </w:t>
      </w:r>
      <w:r w:rsidR="008A37E1" w:rsidRPr="002167DB">
        <w:t>О</w:t>
      </w:r>
      <w:r w:rsidR="008A37E1">
        <w:t>бществом с ограниченной ответственностью</w:t>
      </w:r>
      <w:r w:rsidR="000F0EEE" w:rsidRPr="009F29F6">
        <w:t xml:space="preserve"> «</w:t>
      </w:r>
      <w:proofErr w:type="spellStart"/>
      <w:r w:rsidR="000F0EEE" w:rsidRPr="009F29F6">
        <w:t>СибирьДорПроект</w:t>
      </w:r>
      <w:proofErr w:type="spellEnd"/>
      <w:r w:rsidR="000F0EEE" w:rsidRPr="009F29F6">
        <w:t xml:space="preserve">» </w:t>
      </w:r>
      <w:r w:rsidRPr="009F29F6">
        <w:t>в 201</w:t>
      </w:r>
      <w:r w:rsidR="000F0EEE" w:rsidRPr="009F29F6">
        <w:t>6</w:t>
      </w:r>
      <w:r w:rsidRPr="009F29F6">
        <w:t xml:space="preserve"> году; </w:t>
      </w:r>
    </w:p>
    <w:p w:rsidR="003C152A" w:rsidRPr="009F29F6" w:rsidRDefault="0067768A" w:rsidP="008A6D8E">
      <w:pPr>
        <w:pStyle w:val="15"/>
      </w:pPr>
      <w:r w:rsidRPr="009F29F6">
        <w:t>В настоящее время автомобильная дорога межмуниципального значения Н-</w:t>
      </w:r>
      <w:r w:rsidR="006942EA">
        <w:t xml:space="preserve">2404  - </w:t>
      </w:r>
      <w:r w:rsidR="009E3EDB">
        <w:t>«</w:t>
      </w:r>
      <w:r w:rsidR="006942EA">
        <w:t xml:space="preserve">22 </w:t>
      </w:r>
      <w:proofErr w:type="gramStart"/>
      <w:r w:rsidR="006942EA">
        <w:t>км</w:t>
      </w:r>
      <w:proofErr w:type="gramEnd"/>
      <w:r w:rsidR="006942EA">
        <w:t xml:space="preserve"> а/д "К-29" - Бобровка - </w:t>
      </w:r>
      <w:proofErr w:type="spellStart"/>
      <w:r w:rsidR="006942EA">
        <w:t>Шайдурово</w:t>
      </w:r>
      <w:proofErr w:type="spellEnd"/>
      <w:r w:rsidR="006942EA">
        <w:t xml:space="preserve"> - </w:t>
      </w:r>
      <w:proofErr w:type="spellStart"/>
      <w:r w:rsidR="006942EA">
        <w:t>Чингис</w:t>
      </w:r>
      <w:proofErr w:type="spellEnd"/>
      <w:r w:rsidR="006942EA">
        <w:t xml:space="preserve"> (в гр. района)</w:t>
      </w:r>
      <w:r w:rsidR="009E3EDB">
        <w:t>»,</w:t>
      </w:r>
      <w:r w:rsidRPr="009F29F6">
        <w:t xml:space="preserve"> явля</w:t>
      </w:r>
      <w:r w:rsidR="00EA2638" w:rsidRPr="009F29F6">
        <w:t>ется</w:t>
      </w:r>
      <w:r w:rsidRPr="009F29F6">
        <w:t xml:space="preserve"> основной </w:t>
      </w:r>
      <w:r w:rsidR="00EA2638" w:rsidRPr="009F29F6">
        <w:t>связующей</w:t>
      </w:r>
      <w:r w:rsidRPr="009F29F6">
        <w:t xml:space="preserve"> дорогой </w:t>
      </w:r>
      <w:r w:rsidR="00EA2638" w:rsidRPr="009F29F6">
        <w:t xml:space="preserve">между населёнными пунктами: </w:t>
      </w:r>
      <w:r w:rsidR="004E3B8C" w:rsidRPr="009F29F6">
        <w:t xml:space="preserve"> от</w:t>
      </w:r>
      <w:r w:rsidR="006942EA">
        <w:t xml:space="preserve"> автомобильной дороги «К-29» Сузун - Битки - Преображенка - 18 км а/д "К-13" (в гр. района) через сё</w:t>
      </w:r>
      <w:r w:rsidR="004E3B8C" w:rsidRPr="009F29F6">
        <w:t xml:space="preserve">ла </w:t>
      </w:r>
      <w:r w:rsidR="006942EA">
        <w:t xml:space="preserve">Бобровка, </w:t>
      </w:r>
      <w:proofErr w:type="spellStart"/>
      <w:r w:rsidR="006942EA">
        <w:t>Мышланка</w:t>
      </w:r>
      <w:proofErr w:type="spellEnd"/>
      <w:r w:rsidR="006942EA">
        <w:t xml:space="preserve"> и </w:t>
      </w:r>
      <w:proofErr w:type="spellStart"/>
      <w:r w:rsidR="006942EA">
        <w:t>Шайдурово</w:t>
      </w:r>
      <w:proofErr w:type="spellEnd"/>
      <w:r w:rsidR="006942EA">
        <w:t xml:space="preserve"> в </w:t>
      </w:r>
      <w:proofErr w:type="spellStart"/>
      <w:r w:rsidR="006942EA">
        <w:t>Сузунском</w:t>
      </w:r>
      <w:proofErr w:type="spellEnd"/>
      <w:r w:rsidR="006942EA">
        <w:t xml:space="preserve"> районе до села </w:t>
      </w:r>
      <w:proofErr w:type="spellStart"/>
      <w:r w:rsidR="006942EA">
        <w:t>Чингис</w:t>
      </w:r>
      <w:proofErr w:type="spellEnd"/>
      <w:r w:rsidR="006942EA">
        <w:t xml:space="preserve"> в </w:t>
      </w:r>
      <w:proofErr w:type="spellStart"/>
      <w:r w:rsidR="006942EA">
        <w:t>Одынском</w:t>
      </w:r>
      <w:proofErr w:type="spellEnd"/>
      <w:r w:rsidR="006942EA">
        <w:t xml:space="preserve"> районе</w:t>
      </w:r>
      <w:r w:rsidR="004E3B8C" w:rsidRPr="009F29F6">
        <w:t>.</w:t>
      </w:r>
      <w:r w:rsidR="00EA2638" w:rsidRPr="009F29F6">
        <w:t xml:space="preserve"> </w:t>
      </w:r>
    </w:p>
    <w:p w:rsidR="0067768A" w:rsidRPr="009F29F6" w:rsidRDefault="003C152A" w:rsidP="008A6D8E">
      <w:pPr>
        <w:pStyle w:val="15"/>
      </w:pPr>
      <w:r w:rsidRPr="009F29F6">
        <w:t>На рассматриваемом участке</w:t>
      </w:r>
      <w:r w:rsidR="004E3B8C" w:rsidRPr="009F29F6">
        <w:t>,</w:t>
      </w:r>
      <w:r w:rsidRPr="009F29F6">
        <w:t xml:space="preserve"> в </w:t>
      </w:r>
      <w:r w:rsidR="004E3B8C" w:rsidRPr="009F29F6">
        <w:t xml:space="preserve">границах муниципального образования </w:t>
      </w:r>
      <w:proofErr w:type="spellStart"/>
      <w:r w:rsidR="009E3EDB">
        <w:t>Шайдуровский</w:t>
      </w:r>
      <w:proofErr w:type="spellEnd"/>
      <w:r w:rsidR="004E3B8C" w:rsidRPr="009F29F6">
        <w:t xml:space="preserve"> сельсовет</w:t>
      </w:r>
      <w:r w:rsidR="009E3EDB">
        <w:t xml:space="preserve"> </w:t>
      </w:r>
      <w:proofErr w:type="spellStart"/>
      <w:r w:rsidR="009E3EDB">
        <w:t>Сузунского</w:t>
      </w:r>
      <w:proofErr w:type="spellEnd"/>
      <w:r w:rsidR="009E3EDB">
        <w:t xml:space="preserve"> района</w:t>
      </w:r>
      <w:r w:rsidR="004E3B8C" w:rsidRPr="009F29F6">
        <w:t xml:space="preserve">, </w:t>
      </w:r>
      <w:r w:rsidRPr="009F29F6">
        <w:t>автомобильная дорога Н-</w:t>
      </w:r>
      <w:r w:rsidR="009E3EDB">
        <w:t xml:space="preserve">2404 - «22 км а/д "К-29" - Бобровка - </w:t>
      </w:r>
      <w:proofErr w:type="spellStart"/>
      <w:r w:rsidR="009E3EDB">
        <w:t>Шайдурово</w:t>
      </w:r>
      <w:proofErr w:type="spellEnd"/>
      <w:r w:rsidR="009E3EDB">
        <w:t xml:space="preserve"> - </w:t>
      </w:r>
      <w:proofErr w:type="spellStart"/>
      <w:r w:rsidR="009E3EDB">
        <w:t>Чингис</w:t>
      </w:r>
      <w:proofErr w:type="spellEnd"/>
      <w:r w:rsidR="009E3EDB">
        <w:t xml:space="preserve"> (в гр. района)»</w:t>
      </w:r>
      <w:r w:rsidR="00A607F0">
        <w:t xml:space="preserve"> отсутствует благоустройство автомобильной дороги, присутствует</w:t>
      </w:r>
      <w:r w:rsidRPr="009F29F6">
        <w:t xml:space="preserve"> </w:t>
      </w:r>
      <w:proofErr w:type="spellStart"/>
      <w:r w:rsidRPr="009F29F6">
        <w:t>ямочность</w:t>
      </w:r>
      <w:proofErr w:type="spellEnd"/>
      <w:r w:rsidRPr="009F29F6">
        <w:t xml:space="preserve">, выбоины </w:t>
      </w:r>
      <w:r w:rsidR="0067768A" w:rsidRPr="009F29F6">
        <w:t>не обеспеч</w:t>
      </w:r>
      <w:r w:rsidRPr="009F29F6">
        <w:t>ивает</w:t>
      </w:r>
      <w:r w:rsidR="0067768A" w:rsidRPr="009F29F6">
        <w:t xml:space="preserve"> безопасное </w:t>
      </w:r>
      <w:proofErr w:type="gramStart"/>
      <w:r w:rsidR="0067768A" w:rsidRPr="009F29F6">
        <w:t>движение</w:t>
      </w:r>
      <w:proofErr w:type="gramEnd"/>
      <w:r w:rsidR="0067768A" w:rsidRPr="009F29F6">
        <w:t xml:space="preserve"> как автомобильного транспорта, так и пешеходов. Эта ситуация усугубляется с каждым годом.</w:t>
      </w:r>
    </w:p>
    <w:p w:rsidR="0067768A" w:rsidRPr="009F29F6" w:rsidRDefault="0067768A" w:rsidP="008A6D8E">
      <w:pPr>
        <w:pStyle w:val="15"/>
      </w:pPr>
      <w:r w:rsidRPr="009F29F6">
        <w:t>С целью ликвидации аварийных ситуац</w:t>
      </w:r>
      <w:r w:rsidR="003C152A" w:rsidRPr="009F29F6">
        <w:t>ий на рассматриваемом участке</w:t>
      </w:r>
      <w:r w:rsidRPr="009F29F6">
        <w:t xml:space="preserve"> автомобильной дорог</w:t>
      </w:r>
      <w:r w:rsidR="003C152A" w:rsidRPr="009F29F6">
        <w:t>и Н-</w:t>
      </w:r>
      <w:r w:rsidR="00A607F0">
        <w:t xml:space="preserve">2404 - «22 </w:t>
      </w:r>
      <w:proofErr w:type="gramStart"/>
      <w:r w:rsidR="00A607F0">
        <w:t>км</w:t>
      </w:r>
      <w:proofErr w:type="gramEnd"/>
      <w:r w:rsidR="00A607F0">
        <w:t xml:space="preserve"> а/д "К-29" - Бобровка - </w:t>
      </w:r>
      <w:proofErr w:type="spellStart"/>
      <w:r w:rsidR="00A607F0">
        <w:t>Шайдурово</w:t>
      </w:r>
      <w:proofErr w:type="spellEnd"/>
      <w:r w:rsidR="00A607F0">
        <w:t xml:space="preserve"> - </w:t>
      </w:r>
      <w:proofErr w:type="spellStart"/>
      <w:r w:rsidR="00A607F0">
        <w:t>Чингис</w:t>
      </w:r>
      <w:proofErr w:type="spellEnd"/>
      <w:r w:rsidR="00A607F0">
        <w:t xml:space="preserve"> (в гр. района)», </w:t>
      </w:r>
      <w:r w:rsidRPr="009F29F6">
        <w:t xml:space="preserve">а также достижения эксплуатационной надёжности и долговечности, предусматривается </w:t>
      </w:r>
      <w:r w:rsidR="005A113A" w:rsidRPr="009F29F6">
        <w:t xml:space="preserve">капитальный ремонт автомобильной дороги </w:t>
      </w:r>
      <w:r w:rsidR="00A607F0">
        <w:t xml:space="preserve">регионального значения «22 км а/д «К-29» – Бобровка – </w:t>
      </w:r>
      <w:proofErr w:type="spellStart"/>
      <w:r w:rsidR="00A607F0">
        <w:t>Шайдурово</w:t>
      </w:r>
      <w:proofErr w:type="spellEnd"/>
      <w:r w:rsidR="00A607F0">
        <w:t xml:space="preserve"> – </w:t>
      </w:r>
      <w:proofErr w:type="spellStart"/>
      <w:r w:rsidR="00A607F0">
        <w:t>Чингис</w:t>
      </w:r>
      <w:proofErr w:type="spellEnd"/>
      <w:r w:rsidR="00A607F0">
        <w:t xml:space="preserve"> (в гр. района)» на участке км 41+749 – км 43+310 в границах муниципального образования </w:t>
      </w:r>
      <w:proofErr w:type="spellStart"/>
      <w:r w:rsidR="00A607F0">
        <w:t>Шайдуровский</w:t>
      </w:r>
      <w:proofErr w:type="spellEnd"/>
      <w:r w:rsidR="00A607F0">
        <w:t xml:space="preserve"> сельсовет </w:t>
      </w:r>
      <w:proofErr w:type="spellStart"/>
      <w:r w:rsidR="00A607F0">
        <w:t>Сузунского</w:t>
      </w:r>
      <w:proofErr w:type="spellEnd"/>
      <w:r w:rsidR="00A607F0">
        <w:t xml:space="preserve"> района Новосибирской области.</w:t>
      </w:r>
    </w:p>
    <w:p w:rsidR="0067768A" w:rsidRPr="009F29F6" w:rsidRDefault="0067768A" w:rsidP="008A6D8E">
      <w:pPr>
        <w:pStyle w:val="15"/>
      </w:pPr>
      <w:r w:rsidRPr="009F29F6">
        <w:t xml:space="preserve">Проект планировки территории подготовлен в целях: обеспечение устойчивого функционирования и </w:t>
      </w:r>
      <w:proofErr w:type="gramStart"/>
      <w:r w:rsidR="00A607F0">
        <w:t>развития</w:t>
      </w:r>
      <w:proofErr w:type="gramEnd"/>
      <w:r w:rsidRPr="009F29F6">
        <w:t xml:space="preserve"> автомобильных дорог для увеличения мобильности и улучшения качества жизни населения, повышения инвестиционной привлекательн</w:t>
      </w:r>
      <w:r w:rsidR="003C152A" w:rsidRPr="009F29F6">
        <w:t>ости и транспортной доступности.</w:t>
      </w:r>
    </w:p>
    <w:p w:rsidR="008D003A" w:rsidRPr="00864766" w:rsidRDefault="008D003A" w:rsidP="008A6D8E">
      <w:pPr>
        <w:pStyle w:val="15"/>
        <w:rPr>
          <w:highlight w:val="yellow"/>
        </w:rPr>
      </w:pPr>
    </w:p>
    <w:p w:rsidR="008D003A" w:rsidRPr="00864766" w:rsidRDefault="008D003A" w:rsidP="008A6D8E">
      <w:pPr>
        <w:pStyle w:val="15"/>
        <w:rPr>
          <w:highlight w:val="yellow"/>
        </w:rPr>
      </w:pPr>
    </w:p>
    <w:p w:rsidR="00C1267C" w:rsidRDefault="00C1267C" w:rsidP="008A6D8E">
      <w:pPr>
        <w:pStyle w:val="15"/>
        <w:rPr>
          <w:highlight w:val="yellow"/>
        </w:rPr>
      </w:pPr>
    </w:p>
    <w:p w:rsidR="008A37E1" w:rsidRDefault="008A37E1" w:rsidP="008A6D8E">
      <w:pPr>
        <w:pStyle w:val="15"/>
        <w:rPr>
          <w:highlight w:val="yellow"/>
        </w:rPr>
      </w:pPr>
    </w:p>
    <w:p w:rsidR="008A37E1" w:rsidRDefault="008A37E1" w:rsidP="008A6D8E">
      <w:pPr>
        <w:pStyle w:val="15"/>
        <w:rPr>
          <w:highlight w:val="yellow"/>
        </w:rPr>
      </w:pPr>
    </w:p>
    <w:p w:rsidR="008A37E1" w:rsidRDefault="008A37E1" w:rsidP="008A6D8E">
      <w:pPr>
        <w:pStyle w:val="15"/>
        <w:rPr>
          <w:highlight w:val="yellow"/>
        </w:rPr>
      </w:pPr>
    </w:p>
    <w:p w:rsidR="008A37E1" w:rsidRPr="00864766" w:rsidRDefault="008A37E1" w:rsidP="008A6D8E">
      <w:pPr>
        <w:pStyle w:val="15"/>
        <w:rPr>
          <w:highlight w:val="yellow"/>
        </w:rPr>
      </w:pPr>
    </w:p>
    <w:p w:rsidR="00A43210" w:rsidRPr="008A37E1" w:rsidRDefault="006D4AE1" w:rsidP="008A6D8E">
      <w:pPr>
        <w:pStyle w:val="11"/>
        <w:outlineLvl w:val="0"/>
        <w:rPr>
          <w:b w:val="0"/>
        </w:rPr>
      </w:pPr>
      <w:bookmarkStart w:id="7" w:name="_Toc431911336"/>
      <w:bookmarkStart w:id="8" w:name="_Toc449605421"/>
      <w:r w:rsidRPr="008A37E1">
        <w:rPr>
          <w:b w:val="0"/>
        </w:rPr>
        <w:lastRenderedPageBreak/>
        <w:t>1. Комплексная оценка территории</w:t>
      </w:r>
      <w:bookmarkEnd w:id="7"/>
      <w:bookmarkEnd w:id="8"/>
    </w:p>
    <w:p w:rsidR="006D4AE1" w:rsidRPr="008A37E1" w:rsidRDefault="006D4AE1" w:rsidP="008A6D8E">
      <w:pPr>
        <w:pStyle w:val="11"/>
        <w:rPr>
          <w:b w:val="0"/>
        </w:rPr>
      </w:pPr>
    </w:p>
    <w:p w:rsidR="006D4AE1" w:rsidRPr="008A37E1" w:rsidRDefault="006D4AE1" w:rsidP="008A6D8E">
      <w:pPr>
        <w:pStyle w:val="11"/>
        <w:outlineLvl w:val="1"/>
        <w:rPr>
          <w:b w:val="0"/>
        </w:rPr>
      </w:pPr>
      <w:bookmarkStart w:id="9" w:name="_Toc431911337"/>
      <w:bookmarkStart w:id="10" w:name="_Toc449605422"/>
      <w:r w:rsidRPr="008A37E1">
        <w:rPr>
          <w:b w:val="0"/>
        </w:rPr>
        <w:t>1.1. Климатическая характеристика</w:t>
      </w:r>
      <w:bookmarkEnd w:id="9"/>
      <w:bookmarkEnd w:id="10"/>
    </w:p>
    <w:p w:rsidR="006D4AE1" w:rsidRPr="00A607F0" w:rsidRDefault="006D4AE1" w:rsidP="008A6D8E">
      <w:pPr>
        <w:pStyle w:val="15"/>
      </w:pPr>
    </w:p>
    <w:p w:rsidR="002C4934" w:rsidRPr="00A607F0" w:rsidRDefault="002C4934" w:rsidP="008A6D8E">
      <w:pPr>
        <w:pStyle w:val="afb"/>
        <w:ind w:firstLine="709"/>
        <w:jc w:val="both"/>
        <w:rPr>
          <w:rFonts w:ascii="Times New Roman" w:hAnsi="Times New Roman"/>
          <w:sz w:val="28"/>
          <w:szCs w:val="28"/>
        </w:rPr>
      </w:pPr>
      <w:r w:rsidRPr="00A607F0">
        <w:rPr>
          <w:rFonts w:ascii="Times New Roman" w:hAnsi="Times New Roman"/>
          <w:sz w:val="28"/>
          <w:szCs w:val="28"/>
        </w:rPr>
        <w:t xml:space="preserve">Климат </w:t>
      </w:r>
      <w:proofErr w:type="spellStart"/>
      <w:r w:rsidR="003D69E2">
        <w:rPr>
          <w:rFonts w:ascii="Times New Roman" w:hAnsi="Times New Roman"/>
          <w:sz w:val="28"/>
          <w:szCs w:val="28"/>
        </w:rPr>
        <w:t>Сузунского</w:t>
      </w:r>
      <w:proofErr w:type="spellEnd"/>
      <w:r w:rsidRPr="00A607F0">
        <w:rPr>
          <w:rFonts w:ascii="Times New Roman" w:hAnsi="Times New Roman"/>
          <w:sz w:val="28"/>
          <w:szCs w:val="28"/>
        </w:rPr>
        <w:t xml:space="preserve"> района Новосибирской области резко-континентальный,  характеризующийся продолжительной морозной и ветреной зимой и коротким жарким летом.</w:t>
      </w:r>
    </w:p>
    <w:p w:rsidR="003D69E2" w:rsidRPr="003D69E2" w:rsidRDefault="003D69E2" w:rsidP="008A6D8E">
      <w:pPr>
        <w:pStyle w:val="afb"/>
        <w:ind w:firstLine="709"/>
        <w:jc w:val="both"/>
        <w:rPr>
          <w:rFonts w:ascii="Times New Roman" w:hAnsi="Times New Roman"/>
          <w:sz w:val="28"/>
          <w:szCs w:val="28"/>
        </w:rPr>
      </w:pPr>
      <w:r w:rsidRPr="003D69E2">
        <w:rPr>
          <w:rFonts w:ascii="Times New Roman" w:hAnsi="Times New Roman"/>
          <w:sz w:val="28"/>
          <w:szCs w:val="28"/>
        </w:rPr>
        <w:t>Согласно карте дорожного районирования территории Новосибирской области данный район относится к дорожно-климатической зоне III1.Х.1.</w:t>
      </w:r>
    </w:p>
    <w:p w:rsidR="003D69E2" w:rsidRPr="003D69E2" w:rsidRDefault="003D69E2" w:rsidP="008A6D8E">
      <w:pPr>
        <w:pStyle w:val="afb"/>
        <w:ind w:firstLine="709"/>
        <w:jc w:val="both"/>
        <w:rPr>
          <w:rFonts w:ascii="Times New Roman" w:hAnsi="Times New Roman"/>
          <w:sz w:val="28"/>
          <w:szCs w:val="28"/>
        </w:rPr>
      </w:pPr>
      <w:r w:rsidRPr="003D69E2">
        <w:rPr>
          <w:rFonts w:ascii="Times New Roman" w:hAnsi="Times New Roman"/>
          <w:sz w:val="28"/>
          <w:szCs w:val="28"/>
        </w:rPr>
        <w:t>Абсолютный минимум температуры воздуха  -50</w:t>
      </w:r>
      <w:r>
        <w:rPr>
          <w:rFonts w:ascii="Times New Roman" w:hAnsi="Times New Roman" w:cs="Times New Roman"/>
          <w:sz w:val="28"/>
          <w:szCs w:val="28"/>
        </w:rPr>
        <w:t>°</w:t>
      </w:r>
      <w:r w:rsidRPr="003D69E2">
        <w:rPr>
          <w:rFonts w:ascii="Times New Roman" w:hAnsi="Times New Roman"/>
          <w:sz w:val="28"/>
          <w:szCs w:val="28"/>
        </w:rPr>
        <w:t>С.</w:t>
      </w:r>
    </w:p>
    <w:p w:rsidR="003D69E2" w:rsidRPr="003D69E2" w:rsidRDefault="003D69E2" w:rsidP="008A6D8E">
      <w:pPr>
        <w:pStyle w:val="afb"/>
        <w:ind w:firstLine="709"/>
        <w:jc w:val="both"/>
        <w:rPr>
          <w:rFonts w:ascii="Times New Roman" w:hAnsi="Times New Roman"/>
          <w:sz w:val="28"/>
          <w:szCs w:val="28"/>
        </w:rPr>
      </w:pPr>
      <w:r w:rsidRPr="003D69E2">
        <w:rPr>
          <w:rFonts w:ascii="Times New Roman" w:hAnsi="Times New Roman"/>
          <w:sz w:val="28"/>
          <w:szCs w:val="28"/>
        </w:rPr>
        <w:t>Абсолютный максимум  температуры воздуха  +39</w:t>
      </w:r>
      <w:r>
        <w:rPr>
          <w:rFonts w:ascii="Times New Roman" w:hAnsi="Times New Roman" w:cs="Times New Roman"/>
          <w:sz w:val="28"/>
          <w:szCs w:val="28"/>
        </w:rPr>
        <w:t>°</w:t>
      </w:r>
      <w:r w:rsidRPr="003D69E2">
        <w:rPr>
          <w:rFonts w:ascii="Times New Roman" w:hAnsi="Times New Roman"/>
          <w:sz w:val="28"/>
          <w:szCs w:val="28"/>
        </w:rPr>
        <w:t xml:space="preserve">С. </w:t>
      </w:r>
    </w:p>
    <w:p w:rsidR="001053C9" w:rsidRDefault="003D69E2" w:rsidP="008A6D8E">
      <w:pPr>
        <w:pStyle w:val="afb"/>
        <w:ind w:firstLine="709"/>
        <w:jc w:val="both"/>
        <w:rPr>
          <w:rFonts w:ascii="Times New Roman" w:hAnsi="Times New Roman"/>
          <w:sz w:val="28"/>
          <w:szCs w:val="28"/>
        </w:rPr>
      </w:pPr>
      <w:r w:rsidRPr="003D69E2">
        <w:rPr>
          <w:rFonts w:ascii="Times New Roman" w:hAnsi="Times New Roman"/>
          <w:sz w:val="28"/>
          <w:szCs w:val="28"/>
        </w:rPr>
        <w:t>Среднегодовая температура  -0.2</w:t>
      </w:r>
      <w:r>
        <w:rPr>
          <w:rFonts w:ascii="Times New Roman" w:hAnsi="Times New Roman" w:cs="Times New Roman"/>
          <w:sz w:val="28"/>
          <w:szCs w:val="28"/>
        </w:rPr>
        <w:t>°</w:t>
      </w:r>
      <w:r w:rsidRPr="003D69E2">
        <w:rPr>
          <w:rFonts w:ascii="Times New Roman" w:hAnsi="Times New Roman"/>
          <w:sz w:val="28"/>
          <w:szCs w:val="28"/>
        </w:rPr>
        <w:t>С.</w:t>
      </w:r>
    </w:p>
    <w:p w:rsidR="002C4934" w:rsidRPr="00A607F0" w:rsidRDefault="002C4934" w:rsidP="008A6D8E">
      <w:pPr>
        <w:pStyle w:val="afb"/>
        <w:ind w:firstLine="709"/>
        <w:jc w:val="both"/>
        <w:rPr>
          <w:rFonts w:ascii="Times New Roman" w:hAnsi="Times New Roman"/>
          <w:sz w:val="28"/>
          <w:szCs w:val="28"/>
        </w:rPr>
      </w:pPr>
      <w:r w:rsidRPr="00A607F0">
        <w:rPr>
          <w:rFonts w:ascii="Times New Roman" w:hAnsi="Times New Roman"/>
          <w:sz w:val="28"/>
          <w:szCs w:val="28"/>
        </w:rPr>
        <w:t>Многолетние данные средней месячной температуры воздуха приведены в следующей таблице:</w:t>
      </w:r>
    </w:p>
    <w:p w:rsidR="002C4934" w:rsidRPr="00A607F0" w:rsidRDefault="002C4934" w:rsidP="008A6D8E">
      <w:pPr>
        <w:pStyle w:val="afb"/>
        <w:ind w:firstLine="709"/>
        <w:jc w:val="right"/>
        <w:rPr>
          <w:rFonts w:ascii="Times New Roman" w:hAnsi="Times New Roman"/>
          <w:sz w:val="28"/>
          <w:szCs w:val="28"/>
        </w:rPr>
      </w:pP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sz w:val="28"/>
          <w:szCs w:val="28"/>
        </w:rPr>
        <w:t>Таблица 1.1-1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40"/>
        <w:gridCol w:w="840"/>
        <w:gridCol w:w="840"/>
        <w:gridCol w:w="563"/>
        <w:gridCol w:w="667"/>
        <w:gridCol w:w="667"/>
        <w:gridCol w:w="668"/>
        <w:gridCol w:w="698"/>
        <w:gridCol w:w="562"/>
        <w:gridCol w:w="562"/>
        <w:gridCol w:w="841"/>
        <w:gridCol w:w="841"/>
        <w:gridCol w:w="839"/>
      </w:tblGrid>
      <w:tr w:rsidR="00100B52" w:rsidRPr="008A37E1" w:rsidTr="00100B52">
        <w:trPr>
          <w:trHeight w:val="397"/>
        </w:trPr>
        <w:tc>
          <w:tcPr>
            <w:tcW w:w="456" w:type="pct"/>
            <w:vAlign w:val="center"/>
          </w:tcPr>
          <w:p w:rsidR="002C4934" w:rsidRPr="008A37E1" w:rsidRDefault="002C4934" w:rsidP="008A6D8E">
            <w:pPr>
              <w:spacing w:after="0" w:line="240" w:lineRule="auto"/>
              <w:rPr>
                <w:rFonts w:ascii="Times New Roman" w:hAnsi="Times New Roman"/>
                <w:sz w:val="28"/>
                <w:szCs w:val="24"/>
              </w:rPr>
            </w:pPr>
            <w:r w:rsidRPr="008A37E1">
              <w:rPr>
                <w:rFonts w:ascii="Times New Roman" w:hAnsi="Times New Roman"/>
                <w:sz w:val="28"/>
                <w:szCs w:val="24"/>
              </w:rPr>
              <w:t>Месяц</w:t>
            </w:r>
          </w:p>
        </w:tc>
        <w:tc>
          <w:tcPr>
            <w:tcW w:w="406"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w:t>
            </w:r>
          </w:p>
        </w:tc>
        <w:tc>
          <w:tcPr>
            <w:tcW w:w="406"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II</w:t>
            </w:r>
          </w:p>
        </w:tc>
        <w:tc>
          <w:tcPr>
            <w:tcW w:w="406"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III</w:t>
            </w:r>
          </w:p>
        </w:tc>
        <w:tc>
          <w:tcPr>
            <w:tcW w:w="273"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IV</w:t>
            </w:r>
          </w:p>
        </w:tc>
        <w:tc>
          <w:tcPr>
            <w:tcW w:w="323"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w:t>
            </w:r>
          </w:p>
        </w:tc>
        <w:tc>
          <w:tcPr>
            <w:tcW w:w="323"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w:t>
            </w:r>
          </w:p>
        </w:tc>
        <w:tc>
          <w:tcPr>
            <w:tcW w:w="323"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VII</w:t>
            </w:r>
          </w:p>
        </w:tc>
        <w:tc>
          <w:tcPr>
            <w:tcW w:w="323"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VIII</w:t>
            </w:r>
          </w:p>
        </w:tc>
        <w:tc>
          <w:tcPr>
            <w:tcW w:w="272"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IX</w:t>
            </w:r>
          </w:p>
        </w:tc>
        <w:tc>
          <w:tcPr>
            <w:tcW w:w="272"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w:t>
            </w:r>
          </w:p>
        </w:tc>
        <w:tc>
          <w:tcPr>
            <w:tcW w:w="406"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XI</w:t>
            </w:r>
          </w:p>
        </w:tc>
        <w:tc>
          <w:tcPr>
            <w:tcW w:w="406" w:type="pct"/>
            <w:vAlign w:val="center"/>
          </w:tcPr>
          <w:p w:rsidR="002C4934"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XII</w:t>
            </w:r>
          </w:p>
        </w:tc>
        <w:tc>
          <w:tcPr>
            <w:tcW w:w="406" w:type="pct"/>
            <w:vAlign w:val="center"/>
          </w:tcPr>
          <w:p w:rsidR="002C4934" w:rsidRPr="008A37E1" w:rsidRDefault="002C4934" w:rsidP="008A6D8E">
            <w:pPr>
              <w:spacing w:after="0" w:line="240" w:lineRule="auto"/>
              <w:jc w:val="center"/>
              <w:rPr>
                <w:rFonts w:ascii="Times New Roman" w:hAnsi="Times New Roman"/>
                <w:sz w:val="28"/>
                <w:szCs w:val="24"/>
              </w:rPr>
            </w:pPr>
            <w:proofErr w:type="gramStart"/>
            <w:r w:rsidRPr="008A37E1">
              <w:rPr>
                <w:rFonts w:ascii="Times New Roman" w:hAnsi="Times New Roman"/>
                <w:sz w:val="28"/>
                <w:szCs w:val="24"/>
              </w:rPr>
              <w:t>Ср</w:t>
            </w:r>
            <w:proofErr w:type="gramEnd"/>
            <w:r w:rsidRPr="008A37E1">
              <w:rPr>
                <w:rFonts w:ascii="Times New Roman" w:hAnsi="Times New Roman"/>
                <w:sz w:val="28"/>
                <w:szCs w:val="24"/>
              </w:rPr>
              <w:t>.</w:t>
            </w:r>
          </w:p>
        </w:tc>
      </w:tr>
    </w:tbl>
    <w:p w:rsidR="002C4934" w:rsidRPr="008A37E1" w:rsidRDefault="002C493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824"/>
        <w:gridCol w:w="824"/>
        <w:gridCol w:w="824"/>
        <w:gridCol w:w="566"/>
        <w:gridCol w:w="706"/>
        <w:gridCol w:w="706"/>
        <w:gridCol w:w="706"/>
        <w:gridCol w:w="706"/>
        <w:gridCol w:w="566"/>
        <w:gridCol w:w="566"/>
        <w:gridCol w:w="820"/>
        <w:gridCol w:w="820"/>
        <w:gridCol w:w="817"/>
      </w:tblGrid>
      <w:tr w:rsidR="00100B52" w:rsidRPr="008A37E1" w:rsidTr="00100B52">
        <w:trPr>
          <w:trHeight w:val="283"/>
        </w:trPr>
        <w:tc>
          <w:tcPr>
            <w:tcW w:w="456" w:type="pct"/>
            <w:tcBorders>
              <w:left w:val="single" w:sz="4" w:space="0" w:color="auto"/>
              <w:bottom w:val="single" w:sz="4" w:space="0" w:color="auto"/>
            </w:tcBorders>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1</w:t>
            </w:r>
          </w:p>
        </w:tc>
        <w:tc>
          <w:tcPr>
            <w:tcW w:w="407" w:type="pct"/>
            <w:tcBorders>
              <w:bottom w:val="single" w:sz="4" w:space="0" w:color="auto"/>
            </w:tcBorders>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2</w:t>
            </w:r>
          </w:p>
        </w:tc>
        <w:tc>
          <w:tcPr>
            <w:tcW w:w="407"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3</w:t>
            </w:r>
          </w:p>
        </w:tc>
        <w:tc>
          <w:tcPr>
            <w:tcW w:w="407"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4</w:t>
            </w:r>
          </w:p>
        </w:tc>
        <w:tc>
          <w:tcPr>
            <w:tcW w:w="270"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5</w:t>
            </w:r>
          </w:p>
        </w:tc>
        <w:tc>
          <w:tcPr>
            <w:tcW w:w="32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6</w:t>
            </w:r>
          </w:p>
        </w:tc>
        <w:tc>
          <w:tcPr>
            <w:tcW w:w="32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7</w:t>
            </w:r>
          </w:p>
        </w:tc>
        <w:tc>
          <w:tcPr>
            <w:tcW w:w="32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8</w:t>
            </w:r>
          </w:p>
        </w:tc>
        <w:tc>
          <w:tcPr>
            <w:tcW w:w="32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9</w:t>
            </w:r>
          </w:p>
        </w:tc>
        <w:tc>
          <w:tcPr>
            <w:tcW w:w="270" w:type="pct"/>
            <w:vAlign w:val="center"/>
          </w:tcPr>
          <w:p w:rsidR="00100B52" w:rsidRPr="008A37E1" w:rsidRDefault="00100B52" w:rsidP="008A6D8E">
            <w:pPr>
              <w:spacing w:after="0" w:line="240" w:lineRule="auto"/>
              <w:jc w:val="center"/>
              <w:rPr>
                <w:rFonts w:ascii="Times New Roman" w:hAnsi="Times New Roman"/>
                <w:sz w:val="28"/>
                <w:szCs w:val="28"/>
              </w:rPr>
            </w:pPr>
            <w:r w:rsidRPr="008A37E1">
              <w:rPr>
                <w:rFonts w:ascii="Times New Roman" w:hAnsi="Times New Roman"/>
                <w:sz w:val="28"/>
                <w:szCs w:val="28"/>
              </w:rPr>
              <w:t>1</w:t>
            </w:r>
          </w:p>
        </w:tc>
        <w:tc>
          <w:tcPr>
            <w:tcW w:w="270"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11</w:t>
            </w:r>
          </w:p>
        </w:tc>
        <w:tc>
          <w:tcPr>
            <w:tcW w:w="40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12</w:t>
            </w:r>
          </w:p>
        </w:tc>
        <w:tc>
          <w:tcPr>
            <w:tcW w:w="40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13</w:t>
            </w:r>
          </w:p>
        </w:tc>
        <w:tc>
          <w:tcPr>
            <w:tcW w:w="405" w:type="pct"/>
            <w:vAlign w:val="center"/>
          </w:tcPr>
          <w:p w:rsidR="002C4934" w:rsidRPr="008A37E1" w:rsidRDefault="002C4934" w:rsidP="008A6D8E">
            <w:pPr>
              <w:spacing w:after="0" w:line="240" w:lineRule="auto"/>
              <w:jc w:val="center"/>
              <w:rPr>
                <w:rFonts w:ascii="Times New Roman" w:hAnsi="Times New Roman"/>
                <w:sz w:val="28"/>
                <w:szCs w:val="28"/>
              </w:rPr>
            </w:pPr>
            <w:r w:rsidRPr="008A37E1">
              <w:rPr>
                <w:rFonts w:ascii="Times New Roman" w:hAnsi="Times New Roman"/>
                <w:sz w:val="28"/>
                <w:szCs w:val="28"/>
              </w:rPr>
              <w:t>14</w:t>
            </w:r>
          </w:p>
        </w:tc>
      </w:tr>
      <w:tr w:rsidR="00100B52" w:rsidRPr="008A37E1" w:rsidTr="003D00AD">
        <w:trPr>
          <w:trHeight w:val="397"/>
        </w:trPr>
        <w:tc>
          <w:tcPr>
            <w:tcW w:w="456" w:type="pct"/>
            <w:tcBorders>
              <w:left w:val="single" w:sz="4" w:space="0" w:color="auto"/>
              <w:bottom w:val="single" w:sz="4" w:space="0" w:color="auto"/>
            </w:tcBorders>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Кочки</w:t>
            </w:r>
          </w:p>
        </w:tc>
        <w:tc>
          <w:tcPr>
            <w:tcW w:w="407" w:type="pct"/>
            <w:tcBorders>
              <w:bottom w:val="single" w:sz="4" w:space="0" w:color="auto"/>
            </w:tcBorders>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-19.6</w:t>
            </w:r>
          </w:p>
        </w:tc>
        <w:tc>
          <w:tcPr>
            <w:tcW w:w="407"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-18.2</w:t>
            </w:r>
          </w:p>
        </w:tc>
        <w:tc>
          <w:tcPr>
            <w:tcW w:w="407"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-11.5</w:t>
            </w:r>
          </w:p>
        </w:tc>
        <w:tc>
          <w:tcPr>
            <w:tcW w:w="270"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1.2</w:t>
            </w:r>
          </w:p>
        </w:tc>
        <w:tc>
          <w:tcPr>
            <w:tcW w:w="32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10.7</w:t>
            </w:r>
          </w:p>
        </w:tc>
        <w:tc>
          <w:tcPr>
            <w:tcW w:w="32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16.7</w:t>
            </w:r>
          </w:p>
        </w:tc>
        <w:tc>
          <w:tcPr>
            <w:tcW w:w="32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18.6</w:t>
            </w:r>
          </w:p>
        </w:tc>
        <w:tc>
          <w:tcPr>
            <w:tcW w:w="32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15.4</w:t>
            </w:r>
          </w:p>
        </w:tc>
        <w:tc>
          <w:tcPr>
            <w:tcW w:w="270"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9.7</w:t>
            </w:r>
          </w:p>
        </w:tc>
        <w:tc>
          <w:tcPr>
            <w:tcW w:w="270"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1.4</w:t>
            </w:r>
          </w:p>
        </w:tc>
        <w:tc>
          <w:tcPr>
            <w:tcW w:w="40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-9.5</w:t>
            </w:r>
          </w:p>
        </w:tc>
        <w:tc>
          <w:tcPr>
            <w:tcW w:w="40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-16.9</w:t>
            </w:r>
          </w:p>
        </w:tc>
        <w:tc>
          <w:tcPr>
            <w:tcW w:w="405" w:type="pct"/>
            <w:vAlign w:val="center"/>
          </w:tcPr>
          <w:p w:rsidR="00100B52" w:rsidRPr="008A37E1" w:rsidRDefault="00100B52"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-0.2</w:t>
            </w:r>
          </w:p>
        </w:tc>
      </w:tr>
    </w:tbl>
    <w:p w:rsidR="002C4934" w:rsidRDefault="002C4934" w:rsidP="008A6D8E">
      <w:pPr>
        <w:pStyle w:val="afb"/>
        <w:ind w:firstLine="709"/>
        <w:jc w:val="both"/>
        <w:rPr>
          <w:sz w:val="28"/>
          <w:szCs w:val="24"/>
        </w:rPr>
      </w:pPr>
    </w:p>
    <w:p w:rsidR="003D00AD" w:rsidRPr="00A607F0" w:rsidRDefault="003D00AD" w:rsidP="008A6D8E">
      <w:pPr>
        <w:pStyle w:val="afb"/>
        <w:ind w:firstLine="709"/>
        <w:jc w:val="both"/>
        <w:rPr>
          <w:rFonts w:ascii="Times New Roman" w:hAnsi="Times New Roman"/>
          <w:sz w:val="28"/>
          <w:szCs w:val="28"/>
        </w:rPr>
      </w:pPr>
      <w:r>
        <w:rPr>
          <w:rFonts w:ascii="Times New Roman" w:hAnsi="Times New Roman"/>
          <w:sz w:val="28"/>
          <w:szCs w:val="28"/>
        </w:rPr>
        <w:t>Средняя</w:t>
      </w:r>
      <w:r w:rsidR="00F53875">
        <w:rPr>
          <w:rFonts w:ascii="Times New Roman" w:hAnsi="Times New Roman"/>
          <w:sz w:val="28"/>
          <w:szCs w:val="28"/>
        </w:rPr>
        <w:t xml:space="preserve"> месячная и годовая скорость ветра (</w:t>
      </w:r>
      <w:proofErr w:type="gramStart"/>
      <w:r w:rsidR="00F53875">
        <w:rPr>
          <w:rFonts w:ascii="Times New Roman" w:hAnsi="Times New Roman"/>
          <w:sz w:val="28"/>
          <w:szCs w:val="28"/>
        </w:rPr>
        <w:t>м</w:t>
      </w:r>
      <w:proofErr w:type="gramEnd"/>
      <w:r w:rsidR="00F53875">
        <w:rPr>
          <w:rFonts w:ascii="Times New Roman" w:hAnsi="Times New Roman"/>
          <w:sz w:val="28"/>
          <w:szCs w:val="28"/>
        </w:rPr>
        <w:t>/с):</w:t>
      </w:r>
    </w:p>
    <w:p w:rsidR="003D00AD" w:rsidRPr="00A607F0" w:rsidRDefault="003D00AD" w:rsidP="008A6D8E">
      <w:pPr>
        <w:pStyle w:val="afb"/>
        <w:ind w:firstLine="709"/>
        <w:jc w:val="right"/>
        <w:rPr>
          <w:rFonts w:ascii="Times New Roman" w:hAnsi="Times New Roman"/>
          <w:sz w:val="28"/>
          <w:szCs w:val="28"/>
        </w:rPr>
      </w:pP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color w:val="0000FF"/>
          <w:sz w:val="28"/>
          <w:szCs w:val="28"/>
        </w:rPr>
        <w:tab/>
      </w:r>
      <w:r w:rsidRPr="00A607F0">
        <w:rPr>
          <w:rFonts w:ascii="Times New Roman" w:hAnsi="Times New Roman"/>
          <w:sz w:val="28"/>
          <w:szCs w:val="28"/>
        </w:rPr>
        <w:t>Таблица 1.1-</w:t>
      </w:r>
      <w:r w:rsidR="00F53875">
        <w:rPr>
          <w:rFonts w:ascii="Times New Roman" w:hAnsi="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40"/>
        <w:gridCol w:w="840"/>
        <w:gridCol w:w="840"/>
        <w:gridCol w:w="563"/>
        <w:gridCol w:w="667"/>
        <w:gridCol w:w="667"/>
        <w:gridCol w:w="668"/>
        <w:gridCol w:w="698"/>
        <w:gridCol w:w="562"/>
        <w:gridCol w:w="562"/>
        <w:gridCol w:w="841"/>
        <w:gridCol w:w="841"/>
        <w:gridCol w:w="839"/>
      </w:tblGrid>
      <w:tr w:rsidR="00F53875" w:rsidRPr="008A37E1" w:rsidTr="00F53875">
        <w:trPr>
          <w:trHeight w:val="397"/>
        </w:trPr>
        <w:tc>
          <w:tcPr>
            <w:tcW w:w="456" w:type="pct"/>
            <w:vAlign w:val="center"/>
          </w:tcPr>
          <w:p w:rsidR="00F53875" w:rsidRPr="008A37E1" w:rsidRDefault="00F53875" w:rsidP="008A6D8E">
            <w:pPr>
              <w:spacing w:after="0" w:line="240" w:lineRule="auto"/>
              <w:rPr>
                <w:rFonts w:ascii="Times New Roman" w:hAnsi="Times New Roman"/>
                <w:sz w:val="28"/>
                <w:szCs w:val="24"/>
              </w:rPr>
            </w:pPr>
            <w:r w:rsidRPr="008A37E1">
              <w:rPr>
                <w:rFonts w:ascii="Times New Roman" w:hAnsi="Times New Roman"/>
                <w:sz w:val="28"/>
                <w:szCs w:val="24"/>
              </w:rPr>
              <w:t>Месяц</w:t>
            </w:r>
          </w:p>
        </w:tc>
        <w:tc>
          <w:tcPr>
            <w:tcW w:w="406"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w:t>
            </w:r>
          </w:p>
        </w:tc>
        <w:tc>
          <w:tcPr>
            <w:tcW w:w="406"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II</w:t>
            </w:r>
          </w:p>
        </w:tc>
        <w:tc>
          <w:tcPr>
            <w:tcW w:w="406"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III</w:t>
            </w:r>
          </w:p>
        </w:tc>
        <w:tc>
          <w:tcPr>
            <w:tcW w:w="273"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IV</w:t>
            </w:r>
          </w:p>
        </w:tc>
        <w:tc>
          <w:tcPr>
            <w:tcW w:w="323"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w:t>
            </w:r>
          </w:p>
        </w:tc>
        <w:tc>
          <w:tcPr>
            <w:tcW w:w="323"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w:t>
            </w:r>
          </w:p>
        </w:tc>
        <w:tc>
          <w:tcPr>
            <w:tcW w:w="323"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VII</w:t>
            </w:r>
          </w:p>
        </w:tc>
        <w:tc>
          <w:tcPr>
            <w:tcW w:w="323"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VIII</w:t>
            </w:r>
          </w:p>
        </w:tc>
        <w:tc>
          <w:tcPr>
            <w:tcW w:w="272"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IX</w:t>
            </w:r>
          </w:p>
        </w:tc>
        <w:tc>
          <w:tcPr>
            <w:tcW w:w="272"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w:t>
            </w:r>
          </w:p>
        </w:tc>
        <w:tc>
          <w:tcPr>
            <w:tcW w:w="406"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XI</w:t>
            </w:r>
          </w:p>
        </w:tc>
        <w:tc>
          <w:tcPr>
            <w:tcW w:w="406" w:type="pct"/>
            <w:vAlign w:val="center"/>
          </w:tcPr>
          <w:p w:rsidR="00F53875" w:rsidRPr="008A37E1" w:rsidRDefault="00F53875" w:rsidP="008A6D8E">
            <w:pPr>
              <w:spacing w:after="0" w:line="240" w:lineRule="auto"/>
              <w:jc w:val="center"/>
              <w:rPr>
                <w:rFonts w:ascii="Times New Roman" w:hAnsi="Times New Roman"/>
                <w:sz w:val="28"/>
                <w:szCs w:val="24"/>
                <w:lang w:val="en-US"/>
              </w:rPr>
            </w:pPr>
            <w:r w:rsidRPr="008A37E1">
              <w:rPr>
                <w:rFonts w:ascii="Times New Roman" w:hAnsi="Times New Roman"/>
                <w:sz w:val="28"/>
                <w:szCs w:val="24"/>
                <w:lang w:val="en-US"/>
              </w:rPr>
              <w:t>XII</w:t>
            </w:r>
          </w:p>
        </w:tc>
        <w:tc>
          <w:tcPr>
            <w:tcW w:w="405" w:type="pct"/>
            <w:vAlign w:val="center"/>
          </w:tcPr>
          <w:p w:rsidR="00F53875" w:rsidRPr="008A37E1" w:rsidRDefault="00F53875" w:rsidP="008A6D8E">
            <w:pPr>
              <w:spacing w:after="0" w:line="240" w:lineRule="auto"/>
              <w:jc w:val="center"/>
              <w:rPr>
                <w:rFonts w:ascii="Times New Roman" w:hAnsi="Times New Roman"/>
                <w:sz w:val="28"/>
                <w:szCs w:val="24"/>
              </w:rPr>
            </w:pPr>
            <w:proofErr w:type="gramStart"/>
            <w:r w:rsidRPr="008A37E1">
              <w:rPr>
                <w:rFonts w:ascii="Times New Roman" w:hAnsi="Times New Roman"/>
                <w:sz w:val="28"/>
                <w:szCs w:val="24"/>
              </w:rPr>
              <w:t>Ср</w:t>
            </w:r>
            <w:proofErr w:type="gramEnd"/>
            <w:r w:rsidRPr="008A37E1">
              <w:rPr>
                <w:rFonts w:ascii="Times New Roman" w:hAnsi="Times New Roman"/>
                <w:sz w:val="28"/>
                <w:szCs w:val="24"/>
              </w:rPr>
              <w:t>.</w:t>
            </w:r>
          </w:p>
        </w:tc>
      </w:tr>
    </w:tbl>
    <w:p w:rsidR="003D00AD" w:rsidRPr="008A37E1" w:rsidRDefault="003D00AD"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845"/>
        <w:gridCol w:w="845"/>
        <w:gridCol w:w="845"/>
        <w:gridCol w:w="566"/>
        <w:gridCol w:w="674"/>
        <w:gridCol w:w="674"/>
        <w:gridCol w:w="674"/>
        <w:gridCol w:w="674"/>
        <w:gridCol w:w="566"/>
        <w:gridCol w:w="566"/>
        <w:gridCol w:w="842"/>
        <w:gridCol w:w="842"/>
        <w:gridCol w:w="838"/>
      </w:tblGrid>
      <w:tr w:rsidR="003D00AD" w:rsidRPr="008A37E1" w:rsidTr="00F53875">
        <w:trPr>
          <w:trHeight w:val="283"/>
        </w:trPr>
        <w:tc>
          <w:tcPr>
            <w:tcW w:w="456" w:type="pct"/>
            <w:tcBorders>
              <w:left w:val="single" w:sz="4" w:space="0" w:color="auto"/>
              <w:bottom w:val="single" w:sz="4" w:space="0" w:color="auto"/>
            </w:tcBorders>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w:t>
            </w:r>
          </w:p>
        </w:tc>
        <w:tc>
          <w:tcPr>
            <w:tcW w:w="407" w:type="pct"/>
            <w:tcBorders>
              <w:bottom w:val="single" w:sz="4" w:space="0" w:color="auto"/>
            </w:tcBorders>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2</w:t>
            </w:r>
          </w:p>
        </w:tc>
        <w:tc>
          <w:tcPr>
            <w:tcW w:w="407"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3</w:t>
            </w:r>
          </w:p>
        </w:tc>
        <w:tc>
          <w:tcPr>
            <w:tcW w:w="407"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4</w:t>
            </w:r>
          </w:p>
        </w:tc>
        <w:tc>
          <w:tcPr>
            <w:tcW w:w="270"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5</w:t>
            </w:r>
          </w:p>
        </w:tc>
        <w:tc>
          <w:tcPr>
            <w:tcW w:w="32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6</w:t>
            </w:r>
          </w:p>
        </w:tc>
        <w:tc>
          <w:tcPr>
            <w:tcW w:w="32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7</w:t>
            </w:r>
          </w:p>
        </w:tc>
        <w:tc>
          <w:tcPr>
            <w:tcW w:w="32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8</w:t>
            </w:r>
          </w:p>
        </w:tc>
        <w:tc>
          <w:tcPr>
            <w:tcW w:w="32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9</w:t>
            </w:r>
          </w:p>
        </w:tc>
        <w:tc>
          <w:tcPr>
            <w:tcW w:w="270"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w:t>
            </w:r>
          </w:p>
        </w:tc>
        <w:tc>
          <w:tcPr>
            <w:tcW w:w="270"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11</w:t>
            </w:r>
          </w:p>
        </w:tc>
        <w:tc>
          <w:tcPr>
            <w:tcW w:w="40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12</w:t>
            </w:r>
          </w:p>
        </w:tc>
        <w:tc>
          <w:tcPr>
            <w:tcW w:w="405"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13</w:t>
            </w:r>
          </w:p>
        </w:tc>
        <w:tc>
          <w:tcPr>
            <w:tcW w:w="403" w:type="pct"/>
            <w:vAlign w:val="center"/>
          </w:tcPr>
          <w:p w:rsidR="003D00AD" w:rsidRPr="008A37E1" w:rsidRDefault="003D00AD" w:rsidP="008A6D8E">
            <w:pPr>
              <w:spacing w:after="0" w:line="240" w:lineRule="auto"/>
              <w:jc w:val="center"/>
              <w:rPr>
                <w:rFonts w:ascii="Times New Roman" w:hAnsi="Times New Roman"/>
                <w:sz w:val="28"/>
                <w:szCs w:val="24"/>
              </w:rPr>
            </w:pPr>
            <w:r w:rsidRPr="008A37E1">
              <w:rPr>
                <w:rFonts w:ascii="Times New Roman" w:hAnsi="Times New Roman"/>
                <w:sz w:val="28"/>
                <w:szCs w:val="24"/>
              </w:rPr>
              <w:t>14</w:t>
            </w:r>
          </w:p>
        </w:tc>
      </w:tr>
      <w:tr w:rsidR="00F53875" w:rsidRPr="008A37E1" w:rsidTr="00F53875">
        <w:trPr>
          <w:trHeight w:val="397"/>
        </w:trPr>
        <w:tc>
          <w:tcPr>
            <w:tcW w:w="456" w:type="pct"/>
            <w:tcBorders>
              <w:left w:val="single" w:sz="4" w:space="0" w:color="auto"/>
              <w:bottom w:val="single" w:sz="4" w:space="0" w:color="auto"/>
            </w:tcBorders>
            <w:vAlign w:val="center"/>
          </w:tcPr>
          <w:p w:rsidR="00F53875" w:rsidRPr="008A37E1" w:rsidRDefault="00F53875" w:rsidP="008A6D8E">
            <w:pPr>
              <w:spacing w:after="0" w:line="240" w:lineRule="auto"/>
              <w:jc w:val="center"/>
              <w:rPr>
                <w:rFonts w:ascii="Times New Roman" w:hAnsi="Times New Roman" w:cs="Times New Roman"/>
                <w:sz w:val="28"/>
              </w:rPr>
            </w:pPr>
            <w:r w:rsidRPr="008A37E1">
              <w:rPr>
                <w:rFonts w:ascii="Times New Roman" w:hAnsi="Times New Roman" w:cs="Times New Roman"/>
                <w:sz w:val="28"/>
              </w:rPr>
              <w:t>Кочки</w:t>
            </w:r>
          </w:p>
        </w:tc>
        <w:tc>
          <w:tcPr>
            <w:tcW w:w="407" w:type="pct"/>
            <w:tcBorders>
              <w:bottom w:val="single" w:sz="4" w:space="0" w:color="auto"/>
            </w:tcBorders>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rPr>
              <w:t>4</w:t>
            </w:r>
            <w:r w:rsidRPr="008A37E1">
              <w:rPr>
                <w:rFonts w:ascii="Times New Roman" w:hAnsi="Times New Roman" w:cs="Times New Roman"/>
                <w:sz w:val="28"/>
                <w:lang w:val="en-US"/>
              </w:rPr>
              <w:t>.8</w:t>
            </w:r>
          </w:p>
        </w:tc>
        <w:tc>
          <w:tcPr>
            <w:tcW w:w="407"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4.6</w:t>
            </w:r>
          </w:p>
        </w:tc>
        <w:tc>
          <w:tcPr>
            <w:tcW w:w="407"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4.8</w:t>
            </w:r>
          </w:p>
        </w:tc>
        <w:tc>
          <w:tcPr>
            <w:tcW w:w="270"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4.7</w:t>
            </w:r>
          </w:p>
        </w:tc>
        <w:tc>
          <w:tcPr>
            <w:tcW w:w="32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4.8</w:t>
            </w:r>
          </w:p>
        </w:tc>
        <w:tc>
          <w:tcPr>
            <w:tcW w:w="32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4.1</w:t>
            </w:r>
          </w:p>
        </w:tc>
        <w:tc>
          <w:tcPr>
            <w:tcW w:w="32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3.2</w:t>
            </w:r>
          </w:p>
        </w:tc>
        <w:tc>
          <w:tcPr>
            <w:tcW w:w="32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3.2</w:t>
            </w:r>
          </w:p>
        </w:tc>
        <w:tc>
          <w:tcPr>
            <w:tcW w:w="270"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3.6</w:t>
            </w:r>
          </w:p>
        </w:tc>
        <w:tc>
          <w:tcPr>
            <w:tcW w:w="270"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4.6</w:t>
            </w:r>
          </w:p>
        </w:tc>
        <w:tc>
          <w:tcPr>
            <w:tcW w:w="40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5.3</w:t>
            </w:r>
          </w:p>
        </w:tc>
        <w:tc>
          <w:tcPr>
            <w:tcW w:w="405"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4.9</w:t>
            </w:r>
          </w:p>
        </w:tc>
        <w:tc>
          <w:tcPr>
            <w:tcW w:w="403" w:type="pct"/>
            <w:vAlign w:val="center"/>
          </w:tcPr>
          <w:p w:rsidR="00F53875" w:rsidRPr="008A37E1" w:rsidRDefault="00F53875" w:rsidP="008A6D8E">
            <w:pPr>
              <w:spacing w:after="0" w:line="240" w:lineRule="auto"/>
              <w:jc w:val="center"/>
              <w:rPr>
                <w:rFonts w:ascii="Times New Roman" w:hAnsi="Times New Roman" w:cs="Times New Roman"/>
                <w:sz w:val="28"/>
                <w:lang w:val="en-US"/>
              </w:rPr>
            </w:pPr>
            <w:r w:rsidRPr="008A37E1">
              <w:rPr>
                <w:rFonts w:ascii="Times New Roman" w:hAnsi="Times New Roman" w:cs="Times New Roman"/>
                <w:sz w:val="28"/>
                <w:lang w:val="en-US"/>
              </w:rPr>
              <w:t>4.4</w:t>
            </w:r>
          </w:p>
        </w:tc>
      </w:tr>
    </w:tbl>
    <w:p w:rsidR="003D00AD" w:rsidRPr="00A607F0" w:rsidRDefault="003D00AD" w:rsidP="008A6D8E">
      <w:pPr>
        <w:pStyle w:val="afb"/>
        <w:ind w:firstLine="709"/>
        <w:jc w:val="both"/>
        <w:rPr>
          <w:sz w:val="28"/>
          <w:szCs w:val="24"/>
        </w:rPr>
      </w:pPr>
    </w:p>
    <w:p w:rsidR="00F53875" w:rsidRPr="00F53875" w:rsidRDefault="00F53875" w:rsidP="008A6D8E">
      <w:pPr>
        <w:pStyle w:val="15"/>
        <w:rPr>
          <w:lang w:eastAsia="ru-RU"/>
        </w:rPr>
      </w:pPr>
      <w:r w:rsidRPr="00F53875">
        <w:rPr>
          <w:lang w:eastAsia="ru-RU"/>
        </w:rPr>
        <w:t xml:space="preserve">Количество атмосферных  осадков, выпадающих за год 385 мм. Суточный максимум составляет 68 мм. Средняя дата образования устойчивого снежного покрова 7 ноября. </w:t>
      </w:r>
      <w:proofErr w:type="gramStart"/>
      <w:r w:rsidRPr="00F53875">
        <w:rPr>
          <w:lang w:eastAsia="ru-RU"/>
        </w:rPr>
        <w:t>Средняя из наибольших высот снежного покрова за зиму 65 см. Наибольшей высоты снежный покров достигает во второй декаде марта месяца.</w:t>
      </w:r>
      <w:proofErr w:type="gramEnd"/>
    </w:p>
    <w:p w:rsidR="00F53875" w:rsidRPr="00F53875" w:rsidRDefault="00F53875" w:rsidP="008A6D8E">
      <w:pPr>
        <w:pStyle w:val="15"/>
        <w:rPr>
          <w:lang w:eastAsia="ru-RU"/>
        </w:rPr>
      </w:pPr>
      <w:r w:rsidRPr="00F53875">
        <w:rPr>
          <w:lang w:eastAsia="ru-RU"/>
        </w:rPr>
        <w:t>Глубина промерзания почвы в среднем достигает 220 см, оттаивание грунтов на глубину 80 см приходится на конец мая. В зимнее время господствующие ветры юго-западного направления, в летнее время отмечаются ветры любых направлений.</w:t>
      </w:r>
    </w:p>
    <w:p w:rsidR="00972DEA" w:rsidRPr="00D23C78" w:rsidRDefault="00F53875" w:rsidP="008A6D8E">
      <w:pPr>
        <w:pStyle w:val="15"/>
        <w:rPr>
          <w:lang w:eastAsia="ru-RU"/>
        </w:rPr>
      </w:pPr>
      <w:r>
        <w:rPr>
          <w:lang w:eastAsia="ru-RU"/>
        </w:rPr>
        <w:t>Согласно</w:t>
      </w:r>
      <w:r w:rsidRPr="00F53875">
        <w:rPr>
          <w:lang w:eastAsia="ru-RU"/>
        </w:rPr>
        <w:t xml:space="preserve"> СНиП 23-01-99* Актуализированная редакция «Строительная климатология» (СП 131.13330.2012), «Научно прикладному справо</w:t>
      </w:r>
      <w:r w:rsidR="0024765F">
        <w:rPr>
          <w:lang w:eastAsia="ru-RU"/>
        </w:rPr>
        <w:t>чнику по климату» серия 3, части 1-6, выпуск</w:t>
      </w:r>
      <w:r w:rsidRPr="00F53875">
        <w:rPr>
          <w:lang w:eastAsia="ru-RU"/>
        </w:rPr>
        <w:t xml:space="preserve"> 20, 1993</w:t>
      </w:r>
      <w:r>
        <w:rPr>
          <w:lang w:eastAsia="ru-RU"/>
        </w:rPr>
        <w:t xml:space="preserve"> г. приведены в таблице 1.1-</w:t>
      </w:r>
      <w:r w:rsidRPr="00F53875">
        <w:rPr>
          <w:lang w:eastAsia="ru-RU"/>
        </w:rPr>
        <w:t>3. Дорожно-климатическая зона по СП 34.13330.2012 Актуализированная редакция СНиП 2.05.02-85* –  III1, включающая лесостепную географическую зону со значительным увлажнением грунтов в отдельные годы.</w:t>
      </w:r>
    </w:p>
    <w:p w:rsidR="00F53875" w:rsidRPr="00D23C78" w:rsidRDefault="00F53875" w:rsidP="008A6D8E">
      <w:pPr>
        <w:pStyle w:val="31"/>
      </w:pPr>
    </w:p>
    <w:p w:rsidR="00D124D3" w:rsidRPr="00A607F0" w:rsidRDefault="00D124D3" w:rsidP="008A6D8E">
      <w:pPr>
        <w:pStyle w:val="31"/>
        <w:jc w:val="center"/>
      </w:pPr>
      <w:r w:rsidRPr="00A607F0">
        <w:t>Основные климатические показатели</w:t>
      </w:r>
    </w:p>
    <w:p w:rsidR="009A2C60" w:rsidRPr="00A607F0" w:rsidRDefault="009A2C60" w:rsidP="008A6D8E">
      <w:pPr>
        <w:pStyle w:val="31"/>
      </w:pPr>
      <w:r w:rsidRPr="00A607F0">
        <w:t>Таблица 1.1-</w:t>
      </w:r>
      <w:r w:rsidR="00F53875">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50"/>
        <w:gridCol w:w="1277"/>
        <w:gridCol w:w="1988"/>
      </w:tblGrid>
      <w:tr w:rsidR="009A2C60" w:rsidRPr="008A37E1" w:rsidTr="008A37E1">
        <w:trPr>
          <w:trHeight w:val="397"/>
          <w:tblHeader/>
        </w:trPr>
        <w:tc>
          <w:tcPr>
            <w:tcW w:w="3402" w:type="pct"/>
            <w:vAlign w:val="center"/>
          </w:tcPr>
          <w:p w:rsidR="009A2C60" w:rsidRPr="008A37E1" w:rsidRDefault="009A2C60" w:rsidP="008A6D8E">
            <w:pPr>
              <w:spacing w:after="0" w:line="240" w:lineRule="auto"/>
              <w:jc w:val="center"/>
              <w:rPr>
                <w:rFonts w:ascii="Times New Roman" w:hAnsi="Times New Roman" w:cs="Times New Roman"/>
                <w:sz w:val="28"/>
                <w:szCs w:val="24"/>
              </w:rPr>
            </w:pPr>
            <w:r w:rsidRPr="008A37E1">
              <w:rPr>
                <w:rFonts w:ascii="Times New Roman" w:hAnsi="Times New Roman" w:cs="Times New Roman"/>
                <w:sz w:val="28"/>
                <w:szCs w:val="24"/>
              </w:rPr>
              <w:t>Характеристика</w:t>
            </w:r>
          </w:p>
        </w:tc>
        <w:tc>
          <w:tcPr>
            <w:tcW w:w="625" w:type="pct"/>
            <w:vAlign w:val="center"/>
          </w:tcPr>
          <w:p w:rsidR="009A2C60" w:rsidRPr="008A37E1" w:rsidRDefault="009A2C60" w:rsidP="008A6D8E">
            <w:pPr>
              <w:spacing w:after="0" w:line="240" w:lineRule="auto"/>
              <w:jc w:val="center"/>
              <w:rPr>
                <w:rFonts w:ascii="Times New Roman" w:hAnsi="Times New Roman" w:cs="Times New Roman"/>
                <w:sz w:val="28"/>
                <w:szCs w:val="24"/>
              </w:rPr>
            </w:pPr>
            <w:r w:rsidRPr="008A37E1">
              <w:rPr>
                <w:rFonts w:ascii="Times New Roman" w:hAnsi="Times New Roman" w:cs="Times New Roman"/>
                <w:sz w:val="28"/>
                <w:szCs w:val="24"/>
              </w:rPr>
              <w:t>Величина</w:t>
            </w:r>
          </w:p>
        </w:tc>
        <w:tc>
          <w:tcPr>
            <w:tcW w:w="973" w:type="pct"/>
            <w:vAlign w:val="center"/>
          </w:tcPr>
          <w:p w:rsidR="009A2C60" w:rsidRPr="008A37E1" w:rsidRDefault="009A2C60" w:rsidP="008A6D8E">
            <w:pPr>
              <w:spacing w:after="0" w:line="240" w:lineRule="auto"/>
              <w:jc w:val="center"/>
              <w:rPr>
                <w:rFonts w:ascii="Times New Roman" w:hAnsi="Times New Roman" w:cs="Times New Roman"/>
                <w:sz w:val="28"/>
                <w:szCs w:val="24"/>
              </w:rPr>
            </w:pPr>
            <w:r w:rsidRPr="008A37E1">
              <w:rPr>
                <w:rFonts w:ascii="Times New Roman" w:hAnsi="Times New Roman" w:cs="Times New Roman"/>
                <w:sz w:val="28"/>
                <w:szCs w:val="24"/>
              </w:rPr>
              <w:t>Метеостанция</w:t>
            </w:r>
          </w:p>
        </w:tc>
      </w:tr>
    </w:tbl>
    <w:p w:rsidR="009A2C60" w:rsidRPr="008A37E1" w:rsidRDefault="009A2C60"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981"/>
        <w:gridCol w:w="1283"/>
        <w:gridCol w:w="1997"/>
      </w:tblGrid>
      <w:tr w:rsidR="009A2C60" w:rsidRPr="008A37E1" w:rsidTr="00894DB2">
        <w:trPr>
          <w:trHeight w:val="283"/>
          <w:tblHeader/>
        </w:trPr>
        <w:tc>
          <w:tcPr>
            <w:tcW w:w="3402" w:type="pct"/>
            <w:vAlign w:val="center"/>
          </w:tcPr>
          <w:p w:rsidR="009A2C60" w:rsidRPr="008A37E1" w:rsidRDefault="009A2C60"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1</w:t>
            </w:r>
          </w:p>
        </w:tc>
        <w:tc>
          <w:tcPr>
            <w:tcW w:w="625" w:type="pct"/>
            <w:vAlign w:val="center"/>
          </w:tcPr>
          <w:p w:rsidR="009A2C60" w:rsidRPr="008A37E1" w:rsidRDefault="009A2C60"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2</w:t>
            </w:r>
          </w:p>
        </w:tc>
        <w:tc>
          <w:tcPr>
            <w:tcW w:w="973" w:type="pct"/>
            <w:vAlign w:val="center"/>
          </w:tcPr>
          <w:p w:rsidR="009A2C60" w:rsidRPr="008A37E1" w:rsidRDefault="009A2C60" w:rsidP="008A6D8E">
            <w:pPr>
              <w:spacing w:after="0" w:line="240" w:lineRule="auto"/>
              <w:jc w:val="center"/>
              <w:rPr>
                <w:rFonts w:ascii="Times New Roman" w:hAnsi="Times New Roman" w:cs="Times New Roman"/>
                <w:sz w:val="28"/>
                <w:szCs w:val="28"/>
              </w:rPr>
            </w:pPr>
            <w:r w:rsidRPr="008A37E1">
              <w:rPr>
                <w:rFonts w:ascii="Times New Roman" w:hAnsi="Times New Roman" w:cs="Times New Roman"/>
                <w:sz w:val="28"/>
                <w:szCs w:val="28"/>
              </w:rPr>
              <w:t>3</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Абсолютная минимальная температура воздуха, ˚</w:t>
            </w:r>
            <w:proofErr w:type="gramStart"/>
            <w:r w:rsidRPr="008A37E1">
              <w:rPr>
                <w:rFonts w:ascii="Times New Roman" w:hAnsi="Times New Roman" w:cs="Times New Roman"/>
                <w:sz w:val="28"/>
                <w:szCs w:val="28"/>
              </w:rPr>
              <w:t>С</w:t>
            </w:r>
            <w:proofErr w:type="gram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-50</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shd w:val="clear" w:color="auto" w:fill="auto"/>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lastRenderedPageBreak/>
              <w:t>Абсолютная максимальная температура воздуха, ˚</w:t>
            </w:r>
            <w:proofErr w:type="gramStart"/>
            <w:r w:rsidRPr="008A37E1">
              <w:rPr>
                <w:rFonts w:ascii="Times New Roman" w:hAnsi="Times New Roman" w:cs="Times New Roman"/>
                <w:sz w:val="28"/>
                <w:szCs w:val="28"/>
              </w:rPr>
              <w:t>С</w:t>
            </w:r>
            <w:proofErr w:type="gramEnd"/>
          </w:p>
        </w:tc>
        <w:tc>
          <w:tcPr>
            <w:tcW w:w="625" w:type="pct"/>
            <w:shd w:val="clear" w:color="auto" w:fill="auto"/>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39</w:t>
            </w:r>
          </w:p>
        </w:tc>
        <w:tc>
          <w:tcPr>
            <w:tcW w:w="973" w:type="pct"/>
            <w:shd w:val="clear" w:color="auto" w:fill="auto"/>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Температура наиболее холодных суток, ˚</w:t>
            </w:r>
            <w:proofErr w:type="gramStart"/>
            <w:r w:rsidRPr="008A37E1">
              <w:rPr>
                <w:rFonts w:ascii="Times New Roman" w:hAnsi="Times New Roman" w:cs="Times New Roman"/>
                <w:sz w:val="28"/>
                <w:szCs w:val="28"/>
              </w:rPr>
              <w:t>С</w:t>
            </w:r>
            <w:proofErr w:type="gramEnd"/>
            <w:r w:rsidRPr="008A37E1">
              <w:rPr>
                <w:rFonts w:ascii="Times New Roman" w:hAnsi="Times New Roman" w:cs="Times New Roman"/>
                <w:sz w:val="28"/>
                <w:szCs w:val="28"/>
              </w:rPr>
              <w:t>:</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0,98%</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0,92%</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-45</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-42</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Температура наиболее холодной пятидневки, ˚</w:t>
            </w:r>
            <w:proofErr w:type="gramStart"/>
            <w:r w:rsidRPr="008A37E1">
              <w:rPr>
                <w:rFonts w:ascii="Times New Roman" w:hAnsi="Times New Roman" w:cs="Times New Roman"/>
                <w:sz w:val="28"/>
                <w:szCs w:val="28"/>
              </w:rPr>
              <w:t>С</w:t>
            </w:r>
            <w:proofErr w:type="gramEnd"/>
            <w:r w:rsidRPr="008A37E1">
              <w:rPr>
                <w:rFonts w:ascii="Times New Roman" w:hAnsi="Times New Roman" w:cs="Times New Roman"/>
                <w:sz w:val="28"/>
                <w:szCs w:val="28"/>
              </w:rPr>
              <w:t>:</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0,98%</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0,92%</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-43</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-39</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Температура воздуха обеспеченностью 0,94% в холодный период года, ˚</w:t>
            </w:r>
            <w:proofErr w:type="gramStart"/>
            <w:r w:rsidRPr="008A37E1">
              <w:rPr>
                <w:rFonts w:ascii="Times New Roman" w:hAnsi="Times New Roman" w:cs="Times New Roman"/>
                <w:sz w:val="28"/>
                <w:szCs w:val="28"/>
              </w:rPr>
              <w:t>С</w:t>
            </w:r>
            <w:proofErr w:type="gram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-25</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shd w:val="clear" w:color="auto" w:fill="auto"/>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Средняя суточная амплитуда температуры воздуха:</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холодного месяца, ˚C</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теплого месяца, ˚C</w:t>
            </w:r>
          </w:p>
        </w:tc>
        <w:tc>
          <w:tcPr>
            <w:tcW w:w="625" w:type="pct"/>
            <w:shd w:val="clear" w:color="auto" w:fill="auto"/>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9.3</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13.3</w:t>
            </w:r>
          </w:p>
        </w:tc>
        <w:tc>
          <w:tcPr>
            <w:tcW w:w="973" w:type="pct"/>
            <w:shd w:val="clear" w:color="auto" w:fill="auto"/>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Продолжительность суток и средняя температура воздуха со средней суточной температурой воздуха:</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sym w:font="Symbol" w:char="F0A3"/>
            </w:r>
            <w:r w:rsidRPr="008A37E1">
              <w:rPr>
                <w:rFonts w:ascii="Times New Roman" w:hAnsi="Times New Roman" w:cs="Times New Roman"/>
                <w:sz w:val="28"/>
                <w:szCs w:val="28"/>
              </w:rPr>
              <w:t xml:space="preserve"> 0˚C</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sym w:font="Symbol" w:char="F0A3"/>
            </w:r>
            <w:r w:rsidRPr="008A37E1">
              <w:rPr>
                <w:rFonts w:ascii="Times New Roman" w:hAnsi="Times New Roman" w:cs="Times New Roman"/>
                <w:sz w:val="28"/>
                <w:szCs w:val="28"/>
              </w:rPr>
              <w:t xml:space="preserve"> 8˚C</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sym w:font="Symbol" w:char="F0A3"/>
            </w:r>
            <w:r w:rsidRPr="008A37E1">
              <w:rPr>
                <w:rFonts w:ascii="Times New Roman" w:hAnsi="Times New Roman" w:cs="Times New Roman"/>
                <w:sz w:val="28"/>
                <w:szCs w:val="28"/>
              </w:rPr>
              <w:t xml:space="preserve"> 10˚C</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175 / -12.9</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228 / -8.9</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242 / -7.9</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Средняя месячная относительная влажность воздуха:</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холодного месяца, %</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теплого месяца, %</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81</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73</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Средняя месячная относительная влажность воздуха   в 15ч:</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холодного месяца, %</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наиболее теплого месяца, %</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80</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54</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Количество осадков:</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 xml:space="preserve">за ноябрь-март, </w:t>
            </w:r>
            <w:proofErr w:type="gramStart"/>
            <w:r w:rsidRPr="008A37E1">
              <w:rPr>
                <w:rFonts w:ascii="Times New Roman" w:hAnsi="Times New Roman" w:cs="Times New Roman"/>
                <w:sz w:val="28"/>
                <w:szCs w:val="28"/>
              </w:rPr>
              <w:t>мм</w:t>
            </w:r>
            <w:proofErr w:type="gramEnd"/>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 xml:space="preserve">за апрель-октябрь, </w:t>
            </w:r>
            <w:proofErr w:type="gramStart"/>
            <w:r w:rsidRPr="008A37E1">
              <w:rPr>
                <w:rFonts w:ascii="Times New Roman" w:hAnsi="Times New Roman" w:cs="Times New Roman"/>
                <w:sz w:val="28"/>
                <w:szCs w:val="28"/>
              </w:rPr>
              <w:t>мм</w:t>
            </w:r>
            <w:proofErr w:type="gram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90</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295</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Преобладающее направление ветра:</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декабрь-февраль</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июнь-август</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ЮЗ</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ЮЗ</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 xml:space="preserve">Барометрическое давление, </w:t>
            </w:r>
            <w:proofErr w:type="spellStart"/>
            <w:r w:rsidRPr="008A37E1">
              <w:rPr>
                <w:rFonts w:ascii="Times New Roman" w:hAnsi="Times New Roman" w:cs="Times New Roman"/>
                <w:sz w:val="28"/>
                <w:szCs w:val="28"/>
              </w:rPr>
              <w:t>гПа</w:t>
            </w:r>
            <w:proofErr w:type="spell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990</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Температура воздуха в теплый период года, ˚</w:t>
            </w:r>
            <w:proofErr w:type="gramStart"/>
            <w:r w:rsidRPr="008A37E1">
              <w:rPr>
                <w:rFonts w:ascii="Times New Roman" w:hAnsi="Times New Roman" w:cs="Times New Roman"/>
                <w:sz w:val="28"/>
                <w:szCs w:val="28"/>
              </w:rPr>
              <w:t>С</w:t>
            </w:r>
            <w:proofErr w:type="gramEnd"/>
            <w:r w:rsidRPr="008A37E1">
              <w:rPr>
                <w:rFonts w:ascii="Times New Roman" w:hAnsi="Times New Roman" w:cs="Times New Roman"/>
                <w:sz w:val="28"/>
                <w:szCs w:val="28"/>
              </w:rPr>
              <w:t>:</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0,95%</w:t>
            </w:r>
          </w:p>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обеспеченностью 0,98%</w:t>
            </w:r>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+22.9</w:t>
            </w:r>
          </w:p>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+27</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Средняя максимальная температура воздуха наиболее теплого месяца, ˚</w:t>
            </w:r>
            <w:proofErr w:type="gramStart"/>
            <w:r w:rsidRPr="008A37E1">
              <w:rPr>
                <w:rFonts w:ascii="Times New Roman" w:hAnsi="Times New Roman" w:cs="Times New Roman"/>
                <w:sz w:val="28"/>
                <w:szCs w:val="28"/>
              </w:rPr>
              <w:t>С</w:t>
            </w:r>
            <w:proofErr w:type="gram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+25.3</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r w:rsidR="0024765F" w:rsidRPr="008A37E1" w:rsidTr="00894DB2">
        <w:trPr>
          <w:trHeight w:val="397"/>
        </w:trPr>
        <w:tc>
          <w:tcPr>
            <w:tcW w:w="3402" w:type="pct"/>
            <w:vAlign w:val="center"/>
          </w:tcPr>
          <w:p w:rsidR="0024765F" w:rsidRPr="008A37E1" w:rsidRDefault="0024765F" w:rsidP="008A6D8E">
            <w:pPr>
              <w:spacing w:after="0" w:line="240" w:lineRule="auto"/>
              <w:contextualSpacing/>
              <w:jc w:val="both"/>
              <w:rPr>
                <w:rFonts w:ascii="Times New Roman" w:hAnsi="Times New Roman" w:cs="Times New Roman"/>
                <w:sz w:val="28"/>
                <w:szCs w:val="28"/>
              </w:rPr>
            </w:pPr>
            <w:r w:rsidRPr="008A37E1">
              <w:rPr>
                <w:rFonts w:ascii="Times New Roman" w:hAnsi="Times New Roman" w:cs="Times New Roman"/>
                <w:sz w:val="28"/>
                <w:szCs w:val="28"/>
              </w:rPr>
              <w:t xml:space="preserve">Суточный максимум осадков теплого периода, </w:t>
            </w:r>
            <w:proofErr w:type="gramStart"/>
            <w:r w:rsidRPr="008A37E1">
              <w:rPr>
                <w:rFonts w:ascii="Times New Roman" w:hAnsi="Times New Roman" w:cs="Times New Roman"/>
                <w:sz w:val="28"/>
                <w:szCs w:val="28"/>
              </w:rPr>
              <w:t>мм</w:t>
            </w:r>
            <w:proofErr w:type="gramEnd"/>
          </w:p>
        </w:tc>
        <w:tc>
          <w:tcPr>
            <w:tcW w:w="625"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68</w:t>
            </w:r>
          </w:p>
        </w:tc>
        <w:tc>
          <w:tcPr>
            <w:tcW w:w="973" w:type="pct"/>
            <w:vAlign w:val="center"/>
          </w:tcPr>
          <w:p w:rsidR="0024765F" w:rsidRPr="008A37E1" w:rsidRDefault="0024765F" w:rsidP="008A6D8E">
            <w:pPr>
              <w:spacing w:after="0" w:line="240" w:lineRule="auto"/>
              <w:contextualSpacing/>
              <w:jc w:val="center"/>
              <w:rPr>
                <w:rFonts w:ascii="Times New Roman" w:hAnsi="Times New Roman" w:cs="Times New Roman"/>
                <w:sz w:val="28"/>
                <w:szCs w:val="28"/>
              </w:rPr>
            </w:pPr>
            <w:r w:rsidRPr="008A37E1">
              <w:rPr>
                <w:rFonts w:ascii="Times New Roman" w:hAnsi="Times New Roman" w:cs="Times New Roman"/>
                <w:sz w:val="28"/>
                <w:szCs w:val="28"/>
              </w:rPr>
              <w:t>Кочки</w:t>
            </w:r>
          </w:p>
        </w:tc>
      </w:tr>
    </w:tbl>
    <w:p w:rsidR="009A2C60" w:rsidRPr="008A37E1" w:rsidRDefault="009A2C60" w:rsidP="008A6D8E">
      <w:pPr>
        <w:pStyle w:val="31"/>
      </w:pPr>
    </w:p>
    <w:p w:rsidR="00972DEA" w:rsidRPr="008A37E1" w:rsidRDefault="00A509A7" w:rsidP="008A6D8E">
      <w:pPr>
        <w:pStyle w:val="11"/>
        <w:outlineLvl w:val="1"/>
        <w:rPr>
          <w:b w:val="0"/>
        </w:rPr>
      </w:pPr>
      <w:bookmarkStart w:id="11" w:name="_Toc431911338"/>
      <w:bookmarkStart w:id="12" w:name="_Toc449605423"/>
      <w:r w:rsidRPr="008A37E1">
        <w:rPr>
          <w:b w:val="0"/>
        </w:rPr>
        <w:t>1.2. Геологическое строение</w:t>
      </w:r>
      <w:bookmarkEnd w:id="11"/>
      <w:bookmarkEnd w:id="12"/>
      <w:r w:rsidR="00972DEA" w:rsidRPr="008A37E1">
        <w:rPr>
          <w:b w:val="0"/>
        </w:rPr>
        <w:t xml:space="preserve"> </w:t>
      </w:r>
    </w:p>
    <w:p w:rsidR="00A509A7" w:rsidRPr="008A37E1" w:rsidRDefault="00A509A7" w:rsidP="008A6D8E">
      <w:pPr>
        <w:pStyle w:val="15"/>
      </w:pPr>
    </w:p>
    <w:p w:rsidR="00857399" w:rsidRPr="00A607F0" w:rsidRDefault="00857399" w:rsidP="008A6D8E">
      <w:pPr>
        <w:spacing w:after="0" w:line="240" w:lineRule="auto"/>
        <w:ind w:firstLine="709"/>
        <w:jc w:val="both"/>
        <w:rPr>
          <w:rFonts w:ascii="Times New Roman" w:eastAsia="Times New Roman" w:hAnsi="Times New Roman"/>
          <w:sz w:val="28"/>
          <w:szCs w:val="28"/>
          <w:lang w:eastAsia="ru-RU"/>
        </w:rPr>
      </w:pPr>
      <w:r w:rsidRPr="008A37E1">
        <w:rPr>
          <w:rFonts w:ascii="Times New Roman" w:eastAsia="Times New Roman" w:hAnsi="Times New Roman"/>
          <w:sz w:val="28"/>
          <w:szCs w:val="28"/>
          <w:lang w:eastAsia="ru-RU"/>
        </w:rPr>
        <w:t>Инженерно-геологические условия территории определяются комплексом факторов, тесно связанных друг с другом. Ведущими</w:t>
      </w:r>
      <w:r w:rsidRPr="00A607F0">
        <w:rPr>
          <w:rFonts w:ascii="Times New Roman" w:eastAsia="Times New Roman" w:hAnsi="Times New Roman"/>
          <w:sz w:val="28"/>
          <w:szCs w:val="28"/>
          <w:lang w:eastAsia="ru-RU"/>
        </w:rPr>
        <w:t xml:space="preserve"> из них является тектоника и </w:t>
      </w:r>
      <w:r w:rsidRPr="00A607F0">
        <w:rPr>
          <w:rFonts w:ascii="Times New Roman" w:eastAsia="Times New Roman" w:hAnsi="Times New Roman"/>
          <w:sz w:val="28"/>
          <w:szCs w:val="28"/>
          <w:lang w:eastAsia="ru-RU"/>
        </w:rPr>
        <w:lastRenderedPageBreak/>
        <w:t>неотектоника, определяющие главнейшие черты строения складчатого основания (фундамента) и кайнозойского платформенного чехла. С новейшей тектоникой следует связывать черты рельефа, гипсометрию, густоту и глубину расчленённости рельефа.</w:t>
      </w:r>
    </w:p>
    <w:p w:rsidR="00857399" w:rsidRPr="00A607F0" w:rsidRDefault="0039516A" w:rsidP="008A6D8E">
      <w:pPr>
        <w:pStyle w:val="15"/>
        <w:rPr>
          <w:rFonts w:eastAsia="Times New Roman"/>
          <w:lang w:eastAsia="ru-RU"/>
        </w:rPr>
      </w:pPr>
      <w:r w:rsidRPr="00A607F0">
        <w:t xml:space="preserve">В геологическом отношении территория </w:t>
      </w:r>
      <w:r w:rsidR="00AA41B0" w:rsidRPr="00A607F0">
        <w:t xml:space="preserve">проектирования находится в пределах Татарского </w:t>
      </w:r>
      <w:proofErr w:type="gramStart"/>
      <w:r w:rsidR="00AA41B0" w:rsidRPr="00A607F0">
        <w:t>плоско-равнинного</w:t>
      </w:r>
      <w:proofErr w:type="gramEnd"/>
      <w:r w:rsidR="00AA41B0" w:rsidRPr="00A607F0">
        <w:t xml:space="preserve"> района Барабинской низменности.</w:t>
      </w:r>
    </w:p>
    <w:p w:rsidR="00AA41B0" w:rsidRPr="00A607F0" w:rsidRDefault="00AA41B0" w:rsidP="008A6D8E">
      <w:pPr>
        <w:pStyle w:val="15"/>
        <w:rPr>
          <w:lang w:eastAsia="ru-RU"/>
        </w:rPr>
      </w:pPr>
      <w:r w:rsidRPr="00A607F0">
        <w:rPr>
          <w:lang w:eastAsia="ru-RU"/>
        </w:rPr>
        <w:t xml:space="preserve">Рельеф трассы довольно ровный. Отметки поверхности земли в Балтийской системе высот составляют </w:t>
      </w:r>
      <w:r w:rsidR="00D23C78">
        <w:rPr>
          <w:lang w:eastAsia="ru-RU"/>
        </w:rPr>
        <w:t>228</w:t>
      </w:r>
      <w:r w:rsidRPr="00A607F0">
        <w:rPr>
          <w:lang w:eastAsia="ru-RU"/>
        </w:rPr>
        <w:t>,0</w:t>
      </w:r>
      <w:r w:rsidR="00D23C78">
        <w:rPr>
          <w:lang w:eastAsia="ru-RU"/>
        </w:rPr>
        <w:t xml:space="preserve"> </w:t>
      </w:r>
      <w:r w:rsidRPr="00A607F0">
        <w:rPr>
          <w:lang w:eastAsia="ru-RU"/>
        </w:rPr>
        <w:t xml:space="preserve">– </w:t>
      </w:r>
      <w:r w:rsidR="00D23C78">
        <w:rPr>
          <w:lang w:eastAsia="ru-RU"/>
        </w:rPr>
        <w:t>242</w:t>
      </w:r>
      <w:r w:rsidRPr="00A607F0">
        <w:rPr>
          <w:lang w:eastAsia="ru-RU"/>
        </w:rPr>
        <w:t xml:space="preserve">,0 м. </w:t>
      </w:r>
    </w:p>
    <w:p w:rsidR="00AA41B0" w:rsidRPr="00A607F0" w:rsidRDefault="00917A4C" w:rsidP="008A6D8E">
      <w:pPr>
        <w:pStyle w:val="15"/>
        <w:rPr>
          <w:lang w:eastAsia="ru-RU"/>
        </w:rPr>
      </w:pPr>
      <w:r w:rsidRPr="00917A4C">
        <w:rPr>
          <w:lang w:eastAsia="ru-RU"/>
        </w:rPr>
        <w:t>По склонам долин развиты современные делювиальные (</w:t>
      </w:r>
      <w:proofErr w:type="spellStart"/>
      <w:r w:rsidRPr="00917A4C">
        <w:rPr>
          <w:lang w:eastAsia="ru-RU"/>
        </w:rPr>
        <w:t>dIV</w:t>
      </w:r>
      <w:proofErr w:type="spellEnd"/>
      <w:r w:rsidRPr="00917A4C">
        <w:rPr>
          <w:lang w:eastAsia="ru-RU"/>
        </w:rPr>
        <w:t>) и нерасчленённые делювиально-аллювиальные отложения (</w:t>
      </w:r>
      <w:proofErr w:type="spellStart"/>
      <w:r w:rsidRPr="00917A4C">
        <w:rPr>
          <w:lang w:eastAsia="ru-RU"/>
        </w:rPr>
        <w:t>da</w:t>
      </w:r>
      <w:proofErr w:type="spellEnd"/>
      <w:r w:rsidRPr="00917A4C">
        <w:rPr>
          <w:lang w:eastAsia="ru-RU"/>
        </w:rPr>
        <w:t xml:space="preserve"> IV), представленные суглинками с прослоями песка, общей мощностью от 1-3 до 10 м.</w:t>
      </w:r>
      <w:r>
        <w:rPr>
          <w:lang w:eastAsia="ru-RU"/>
        </w:rPr>
        <w:t xml:space="preserve"> </w:t>
      </w:r>
      <w:r w:rsidR="00AA41B0" w:rsidRPr="00A607F0">
        <w:rPr>
          <w:lang w:eastAsia="ru-RU"/>
        </w:rPr>
        <w:t xml:space="preserve">На участке скважин 3 – 4 под насыпным грунтом прослеживается слой </w:t>
      </w:r>
      <w:proofErr w:type="spellStart"/>
      <w:r w:rsidR="00AA41B0" w:rsidRPr="00A607F0">
        <w:rPr>
          <w:lang w:eastAsia="ru-RU"/>
        </w:rPr>
        <w:t>заторфованной</w:t>
      </w:r>
      <w:proofErr w:type="spellEnd"/>
      <w:r w:rsidR="00AA41B0" w:rsidRPr="00A607F0">
        <w:rPr>
          <w:lang w:eastAsia="ru-RU"/>
        </w:rPr>
        <w:t xml:space="preserve"> глины  мощностью 0,4 м(b IV).</w:t>
      </w:r>
    </w:p>
    <w:p w:rsidR="00F61DBA" w:rsidRDefault="00F61DBA" w:rsidP="008A6D8E">
      <w:pPr>
        <w:pStyle w:val="15"/>
        <w:rPr>
          <w:lang w:eastAsia="ru-RU"/>
        </w:rPr>
      </w:pPr>
      <w:r>
        <w:rPr>
          <w:lang w:eastAsia="ru-RU"/>
        </w:rPr>
        <w:t>В соответствии с номенклатурой ГОСТ 25100-2011 «Грунты. Классификация» в разрезе исследуемого участка автодороги до глубины 5,0 м от поверхности выделено 4 инженерно-геологических элемента (ИГЭ), см. продольный профиль автодороги:</w:t>
      </w:r>
    </w:p>
    <w:p w:rsidR="00F61DBA" w:rsidRDefault="00F61DBA" w:rsidP="008A6D8E">
      <w:pPr>
        <w:pStyle w:val="15"/>
        <w:rPr>
          <w:lang w:eastAsia="ru-RU"/>
        </w:rPr>
      </w:pPr>
      <w:r>
        <w:rPr>
          <w:lang w:eastAsia="ru-RU"/>
        </w:rPr>
        <w:t>Техногенный (насыпной) грунт (t IV):</w:t>
      </w:r>
    </w:p>
    <w:p w:rsidR="00F61DBA" w:rsidRDefault="00F61DBA" w:rsidP="008A6D8E">
      <w:pPr>
        <w:pStyle w:val="15"/>
        <w:rPr>
          <w:lang w:eastAsia="ru-RU"/>
        </w:rPr>
      </w:pPr>
      <w:r>
        <w:rPr>
          <w:lang w:eastAsia="ru-RU"/>
        </w:rPr>
        <w:t xml:space="preserve">ИГЭ-1. Насыпной грунт – смесь суглинка и почвы с включением щебня (20-40 мм) 40-45 %. Прослеживается повсеместно с поверхности. Мощность 0,05 – 0,20 м. </w:t>
      </w:r>
    </w:p>
    <w:p w:rsidR="00F61DBA" w:rsidRDefault="00F61DBA" w:rsidP="008A6D8E">
      <w:pPr>
        <w:pStyle w:val="15"/>
        <w:rPr>
          <w:lang w:eastAsia="ru-RU"/>
        </w:rPr>
      </w:pPr>
      <w:r>
        <w:rPr>
          <w:lang w:eastAsia="ru-RU"/>
        </w:rPr>
        <w:t xml:space="preserve">Отложения </w:t>
      </w:r>
      <w:proofErr w:type="spellStart"/>
      <w:r>
        <w:rPr>
          <w:lang w:eastAsia="ru-RU"/>
        </w:rPr>
        <w:t>краснодубровской</w:t>
      </w:r>
      <w:proofErr w:type="spellEnd"/>
      <w:r>
        <w:rPr>
          <w:lang w:eastAsia="ru-RU"/>
        </w:rPr>
        <w:t xml:space="preserve"> свиты (</w:t>
      </w:r>
      <w:proofErr w:type="spellStart"/>
      <w:r>
        <w:rPr>
          <w:lang w:eastAsia="ru-RU"/>
        </w:rPr>
        <w:t>vd</w:t>
      </w:r>
      <w:proofErr w:type="spellEnd"/>
      <w:r>
        <w:rPr>
          <w:lang w:eastAsia="ru-RU"/>
        </w:rPr>
        <w:t xml:space="preserve"> II </w:t>
      </w:r>
      <w:proofErr w:type="spellStart"/>
      <w:r>
        <w:rPr>
          <w:lang w:eastAsia="ru-RU"/>
        </w:rPr>
        <w:t>kd</w:t>
      </w:r>
      <w:proofErr w:type="spellEnd"/>
      <w:r>
        <w:rPr>
          <w:lang w:eastAsia="ru-RU"/>
        </w:rPr>
        <w:t>):</w:t>
      </w:r>
    </w:p>
    <w:p w:rsidR="00F61DBA" w:rsidRDefault="00F61DBA" w:rsidP="008A6D8E">
      <w:pPr>
        <w:pStyle w:val="15"/>
        <w:rPr>
          <w:lang w:eastAsia="ru-RU"/>
        </w:rPr>
      </w:pPr>
      <w:r>
        <w:rPr>
          <w:lang w:eastAsia="ru-RU"/>
        </w:rPr>
        <w:t xml:space="preserve">ИГЭ-2. Суглинок легкий пылеватый твердый </w:t>
      </w:r>
      <w:proofErr w:type="spellStart"/>
      <w:r>
        <w:rPr>
          <w:lang w:eastAsia="ru-RU"/>
        </w:rPr>
        <w:t>слабонабухающий</w:t>
      </w:r>
      <w:proofErr w:type="spellEnd"/>
      <w:r>
        <w:rPr>
          <w:lang w:eastAsia="ru-RU"/>
        </w:rPr>
        <w:t xml:space="preserve"> </w:t>
      </w:r>
      <w:proofErr w:type="spellStart"/>
      <w:r>
        <w:rPr>
          <w:lang w:eastAsia="ru-RU"/>
        </w:rPr>
        <w:t>слабопросадочный</w:t>
      </w:r>
      <w:proofErr w:type="spellEnd"/>
      <w:r>
        <w:rPr>
          <w:lang w:eastAsia="ru-RU"/>
        </w:rPr>
        <w:t>.</w:t>
      </w:r>
    </w:p>
    <w:p w:rsidR="00F61DBA" w:rsidRDefault="00F61DBA" w:rsidP="008A6D8E">
      <w:pPr>
        <w:pStyle w:val="15"/>
        <w:rPr>
          <w:lang w:eastAsia="ru-RU"/>
        </w:rPr>
      </w:pPr>
      <w:proofErr w:type="gramStart"/>
      <w:r>
        <w:rPr>
          <w:lang w:eastAsia="ru-RU"/>
        </w:rPr>
        <w:t>Вскрыт</w:t>
      </w:r>
      <w:proofErr w:type="gramEnd"/>
      <w:r>
        <w:rPr>
          <w:lang w:eastAsia="ru-RU"/>
        </w:rPr>
        <w:t xml:space="preserve"> скважинами 1 и 2. Залегает под насыпным грунтом. Мощность по скважинам 2,3 м.</w:t>
      </w:r>
    </w:p>
    <w:p w:rsidR="00F61DBA" w:rsidRDefault="00F61DBA" w:rsidP="008A6D8E">
      <w:pPr>
        <w:pStyle w:val="15"/>
        <w:rPr>
          <w:lang w:eastAsia="ru-RU"/>
        </w:rPr>
      </w:pPr>
      <w:r>
        <w:rPr>
          <w:lang w:eastAsia="ru-RU"/>
        </w:rPr>
        <w:t xml:space="preserve">ИГЭ-3. Супесь песчанистая твердая </w:t>
      </w:r>
      <w:proofErr w:type="spellStart"/>
      <w:r>
        <w:rPr>
          <w:lang w:eastAsia="ru-RU"/>
        </w:rPr>
        <w:t>ненабухающая</w:t>
      </w:r>
      <w:proofErr w:type="spellEnd"/>
      <w:r>
        <w:rPr>
          <w:lang w:eastAsia="ru-RU"/>
        </w:rPr>
        <w:t xml:space="preserve"> </w:t>
      </w:r>
      <w:proofErr w:type="spellStart"/>
      <w:r>
        <w:rPr>
          <w:lang w:eastAsia="ru-RU"/>
        </w:rPr>
        <w:t>непросадочная</w:t>
      </w:r>
      <w:proofErr w:type="spellEnd"/>
      <w:r>
        <w:rPr>
          <w:lang w:eastAsia="ru-RU"/>
        </w:rPr>
        <w:t>.</w:t>
      </w:r>
    </w:p>
    <w:p w:rsidR="00F61DBA" w:rsidRDefault="00F61DBA" w:rsidP="008A6D8E">
      <w:pPr>
        <w:pStyle w:val="15"/>
        <w:rPr>
          <w:lang w:eastAsia="ru-RU"/>
        </w:rPr>
      </w:pPr>
      <w:r>
        <w:rPr>
          <w:lang w:eastAsia="ru-RU"/>
        </w:rPr>
        <w:t xml:space="preserve">Прослеживается повсеместно. Залегает под насыпным грунтом или суглинком ИГЭ-2. </w:t>
      </w:r>
      <w:proofErr w:type="gramStart"/>
      <w:r>
        <w:rPr>
          <w:lang w:eastAsia="ru-RU"/>
        </w:rPr>
        <w:t>Мощность</w:t>
      </w:r>
      <w:proofErr w:type="gramEnd"/>
      <w:r>
        <w:rPr>
          <w:lang w:eastAsia="ru-RU"/>
        </w:rPr>
        <w:t xml:space="preserve"> пройденная 3,45 м, вскрытая 2,50 – 3,80 м.</w:t>
      </w:r>
    </w:p>
    <w:p w:rsidR="00F61DBA" w:rsidRDefault="00F61DBA" w:rsidP="008A6D8E">
      <w:pPr>
        <w:pStyle w:val="15"/>
        <w:rPr>
          <w:lang w:eastAsia="ru-RU"/>
        </w:rPr>
      </w:pPr>
      <w:r>
        <w:rPr>
          <w:lang w:eastAsia="ru-RU"/>
        </w:rPr>
        <w:t>ИГЭ-3а. Супесь песчанистая текучая.</w:t>
      </w:r>
    </w:p>
    <w:p w:rsidR="00F61DBA" w:rsidRDefault="00F61DBA" w:rsidP="008A6D8E">
      <w:pPr>
        <w:pStyle w:val="15"/>
        <w:rPr>
          <w:lang w:eastAsia="ru-RU"/>
        </w:rPr>
      </w:pPr>
      <w:proofErr w:type="gramStart"/>
      <w:r>
        <w:rPr>
          <w:lang w:eastAsia="ru-RU"/>
        </w:rPr>
        <w:t>Вскрыта</w:t>
      </w:r>
      <w:proofErr w:type="gramEnd"/>
      <w:r>
        <w:rPr>
          <w:lang w:eastAsia="ru-RU"/>
        </w:rPr>
        <w:t xml:space="preserve"> в конечной, наиболее низкой части трассы (</w:t>
      </w:r>
      <w:proofErr w:type="spellStart"/>
      <w:r>
        <w:rPr>
          <w:lang w:eastAsia="ru-RU"/>
        </w:rPr>
        <w:t>скв</w:t>
      </w:r>
      <w:proofErr w:type="spellEnd"/>
      <w:r>
        <w:rPr>
          <w:lang w:eastAsia="ru-RU"/>
        </w:rPr>
        <w:t>. 5). Залегает под супесью  ИГЭ-3 на глубине 3,5 м. Вскрытая мощность 1,5 м.</w:t>
      </w:r>
    </w:p>
    <w:p w:rsidR="00180719" w:rsidRDefault="00F61DBA" w:rsidP="008A6D8E">
      <w:pPr>
        <w:pStyle w:val="15"/>
        <w:rPr>
          <w:lang w:eastAsia="ru-RU"/>
        </w:rPr>
      </w:pPr>
      <w:r>
        <w:rPr>
          <w:lang w:eastAsia="ru-RU"/>
        </w:rPr>
        <w:t>Гранулометрический состав грунтов ИГЭ-2 и ИГЭ-3 приведен в таблице 1.2-1.</w:t>
      </w:r>
    </w:p>
    <w:p w:rsidR="00F61DBA" w:rsidRDefault="00F61DBA" w:rsidP="008A6D8E">
      <w:pPr>
        <w:pStyle w:val="15"/>
        <w:jc w:val="center"/>
        <w:rPr>
          <w:lang w:eastAsia="ru-RU"/>
        </w:rPr>
      </w:pPr>
    </w:p>
    <w:p w:rsidR="00F61DBA" w:rsidRDefault="00F61DBA" w:rsidP="008A6D8E">
      <w:pPr>
        <w:pStyle w:val="15"/>
        <w:ind w:firstLine="0"/>
        <w:jc w:val="center"/>
        <w:rPr>
          <w:lang w:eastAsia="ru-RU"/>
        </w:rPr>
      </w:pPr>
      <w:r w:rsidRPr="00F61DBA">
        <w:rPr>
          <w:lang w:eastAsia="ru-RU"/>
        </w:rPr>
        <w:t>Осредненный гранулометрический состав грунтов</w:t>
      </w:r>
    </w:p>
    <w:p w:rsidR="00F61DBA" w:rsidRDefault="00F61DBA" w:rsidP="008A6D8E">
      <w:pPr>
        <w:pStyle w:val="15"/>
        <w:jc w:val="right"/>
        <w:rPr>
          <w:lang w:eastAsia="ru-RU"/>
        </w:rPr>
      </w:pPr>
      <w:r>
        <w:rPr>
          <w:lang w:eastAsia="ru-RU"/>
        </w:rPr>
        <w:t>Таблица 1.2-1</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652"/>
        <w:gridCol w:w="3652"/>
      </w:tblGrid>
      <w:tr w:rsidR="00F61DBA" w:rsidRPr="008A37E1" w:rsidTr="00F61DBA">
        <w:trPr>
          <w:trHeight w:val="340"/>
          <w:jc w:val="center"/>
        </w:trPr>
        <w:tc>
          <w:tcPr>
            <w:tcW w:w="1488" w:type="pct"/>
            <w:vMerge w:val="restar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 xml:space="preserve">Размер фракций, </w:t>
            </w:r>
            <w:proofErr w:type="gramStart"/>
            <w:r w:rsidRPr="008A37E1">
              <w:rPr>
                <w:rFonts w:ascii="Times New Roman" w:hAnsi="Times New Roman" w:cs="Times New Roman"/>
                <w:sz w:val="28"/>
                <w:szCs w:val="24"/>
              </w:rPr>
              <w:t>мм</w:t>
            </w:r>
            <w:proofErr w:type="gramEnd"/>
          </w:p>
        </w:tc>
        <w:tc>
          <w:tcPr>
            <w:tcW w:w="3512" w:type="pct"/>
            <w:gridSpan w:val="2"/>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Содержание фракций, %</w:t>
            </w:r>
          </w:p>
        </w:tc>
      </w:tr>
      <w:tr w:rsidR="00F61DBA" w:rsidRPr="008A37E1" w:rsidTr="00F61DBA">
        <w:trPr>
          <w:trHeight w:val="340"/>
          <w:jc w:val="center"/>
        </w:trPr>
        <w:tc>
          <w:tcPr>
            <w:tcW w:w="1488" w:type="pct"/>
            <w:vMerge/>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ИГЭ-2</w:t>
            </w:r>
          </w:p>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 xml:space="preserve">Суглинок легкий пылеватый твердый </w:t>
            </w:r>
            <w:proofErr w:type="spellStart"/>
            <w:r w:rsidRPr="008A37E1">
              <w:rPr>
                <w:rFonts w:ascii="Times New Roman" w:hAnsi="Times New Roman" w:cs="Times New Roman"/>
                <w:sz w:val="28"/>
                <w:szCs w:val="24"/>
              </w:rPr>
              <w:t>слабонабухающий</w:t>
            </w:r>
            <w:proofErr w:type="spellEnd"/>
            <w:r w:rsidRPr="008A37E1">
              <w:rPr>
                <w:rFonts w:ascii="Times New Roman" w:hAnsi="Times New Roman" w:cs="Times New Roman"/>
                <w:sz w:val="28"/>
                <w:szCs w:val="24"/>
              </w:rPr>
              <w:t xml:space="preserve"> </w:t>
            </w:r>
            <w:proofErr w:type="spellStart"/>
            <w:r w:rsidRPr="008A37E1">
              <w:rPr>
                <w:rFonts w:ascii="Times New Roman" w:hAnsi="Times New Roman" w:cs="Times New Roman"/>
                <w:sz w:val="28"/>
                <w:szCs w:val="24"/>
              </w:rPr>
              <w:t>слабопросадочный</w:t>
            </w:r>
            <w:proofErr w:type="spellEnd"/>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ИГЭ-3</w:t>
            </w:r>
          </w:p>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Супесь песчанистая твердая</w:t>
            </w:r>
          </w:p>
          <w:p w:rsidR="00F61DBA" w:rsidRPr="008A37E1" w:rsidRDefault="00F61DBA" w:rsidP="008A6D8E">
            <w:pPr>
              <w:spacing w:after="0" w:line="240" w:lineRule="auto"/>
              <w:contextualSpacing/>
              <w:jc w:val="center"/>
              <w:rPr>
                <w:rFonts w:ascii="Times New Roman" w:hAnsi="Times New Roman" w:cs="Times New Roman"/>
                <w:sz w:val="28"/>
                <w:szCs w:val="24"/>
              </w:rPr>
            </w:pPr>
            <w:proofErr w:type="spellStart"/>
            <w:r w:rsidRPr="008A37E1">
              <w:rPr>
                <w:rFonts w:ascii="Times New Roman" w:hAnsi="Times New Roman" w:cs="Times New Roman"/>
                <w:sz w:val="28"/>
                <w:szCs w:val="24"/>
              </w:rPr>
              <w:t>ненабухающая</w:t>
            </w:r>
            <w:proofErr w:type="spellEnd"/>
            <w:r w:rsidRPr="008A37E1">
              <w:rPr>
                <w:rFonts w:ascii="Times New Roman" w:hAnsi="Times New Roman" w:cs="Times New Roman"/>
                <w:sz w:val="28"/>
                <w:szCs w:val="24"/>
              </w:rPr>
              <w:t xml:space="preserve"> </w:t>
            </w:r>
            <w:proofErr w:type="spellStart"/>
            <w:r w:rsidRPr="008A37E1">
              <w:rPr>
                <w:rFonts w:ascii="Times New Roman" w:hAnsi="Times New Roman" w:cs="Times New Roman"/>
                <w:sz w:val="28"/>
                <w:szCs w:val="24"/>
              </w:rPr>
              <w:t>непросадочная</w:t>
            </w:r>
            <w:proofErr w:type="spellEnd"/>
          </w:p>
        </w:tc>
      </w:tr>
    </w:tbl>
    <w:p w:rsidR="00F61DBA" w:rsidRPr="008A37E1" w:rsidRDefault="00F61DBA" w:rsidP="008A6D8E">
      <w:pPr>
        <w:spacing w:after="0" w:line="240" w:lineRule="auto"/>
        <w:rPr>
          <w:rFonts w:ascii="Times New Roman" w:hAnsi="Times New Roman" w:cs="Times New Roman"/>
          <w:sz w:val="2"/>
          <w:szCs w:val="2"/>
        </w:rPr>
      </w:pP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652"/>
        <w:gridCol w:w="3652"/>
      </w:tblGrid>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2</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 – 0,5</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2,2</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0,5 – 0,25</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10,7</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0,25 – 0,1</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2,0</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24,6</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0,1 – 0,05</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30,3</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38,5</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0,05 – 0,01</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42,0</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15,4</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lastRenderedPageBreak/>
              <w:t>0,01 – 0,005</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10,3</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4,7</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lang w:val="en-US"/>
              </w:rPr>
            </w:pPr>
            <w:r w:rsidRPr="008A37E1">
              <w:rPr>
                <w:rFonts w:ascii="Times New Roman" w:hAnsi="Times New Roman" w:cs="Times New Roman"/>
                <w:sz w:val="28"/>
                <w:szCs w:val="24"/>
                <w:lang w:val="en-US"/>
              </w:rPr>
              <w:t>&lt; 0</w:t>
            </w:r>
            <w:r w:rsidRPr="008A37E1">
              <w:rPr>
                <w:rFonts w:ascii="Times New Roman" w:hAnsi="Times New Roman" w:cs="Times New Roman"/>
                <w:sz w:val="28"/>
                <w:szCs w:val="24"/>
              </w:rPr>
              <w:t>,</w:t>
            </w:r>
            <w:r w:rsidRPr="008A37E1">
              <w:rPr>
                <w:rFonts w:ascii="Times New Roman" w:hAnsi="Times New Roman" w:cs="Times New Roman"/>
                <w:sz w:val="28"/>
                <w:szCs w:val="24"/>
                <w:lang w:val="en-US"/>
              </w:rPr>
              <w:t>005</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15,4</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3,9</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Песчаных</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32,3</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76,0</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Пылеватых</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52,3</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20,1</w:t>
            </w:r>
          </w:p>
        </w:tc>
      </w:tr>
      <w:tr w:rsidR="00F61DBA" w:rsidRPr="008A37E1" w:rsidTr="00F61DBA">
        <w:trPr>
          <w:trHeight w:val="340"/>
          <w:jc w:val="center"/>
        </w:trPr>
        <w:tc>
          <w:tcPr>
            <w:tcW w:w="1488"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Глинистых</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15,4</w:t>
            </w:r>
          </w:p>
        </w:tc>
        <w:tc>
          <w:tcPr>
            <w:tcW w:w="1756" w:type="pct"/>
            <w:vAlign w:val="center"/>
          </w:tcPr>
          <w:p w:rsidR="00F61DBA" w:rsidRPr="008A37E1" w:rsidRDefault="00F61DBA" w:rsidP="008A6D8E">
            <w:pPr>
              <w:spacing w:after="0" w:line="240" w:lineRule="auto"/>
              <w:contextualSpacing/>
              <w:jc w:val="center"/>
              <w:rPr>
                <w:rFonts w:ascii="Times New Roman" w:hAnsi="Times New Roman" w:cs="Times New Roman"/>
                <w:sz w:val="28"/>
                <w:szCs w:val="24"/>
              </w:rPr>
            </w:pPr>
            <w:r w:rsidRPr="008A37E1">
              <w:rPr>
                <w:rFonts w:ascii="Times New Roman" w:hAnsi="Times New Roman" w:cs="Times New Roman"/>
                <w:sz w:val="28"/>
                <w:szCs w:val="24"/>
              </w:rPr>
              <w:t>3,9</w:t>
            </w:r>
          </w:p>
        </w:tc>
      </w:tr>
    </w:tbl>
    <w:p w:rsidR="00F61DBA" w:rsidRDefault="00F61DBA" w:rsidP="008A6D8E">
      <w:pPr>
        <w:pStyle w:val="15"/>
        <w:ind w:firstLine="0"/>
        <w:rPr>
          <w:lang w:eastAsia="ru-RU"/>
        </w:rPr>
      </w:pPr>
    </w:p>
    <w:p w:rsidR="00621997" w:rsidRDefault="00621997" w:rsidP="008A6D8E">
      <w:pPr>
        <w:pStyle w:val="15"/>
      </w:pPr>
      <w:r>
        <w:t>Грунты ИГЭ-2 и ИГЭ-3 незасоленные.</w:t>
      </w:r>
    </w:p>
    <w:p w:rsidR="00621997" w:rsidRDefault="00621997" w:rsidP="008A6D8E">
      <w:pPr>
        <w:pStyle w:val="15"/>
      </w:pPr>
      <w:r>
        <w:t xml:space="preserve">Суглинок ИГЭ-2 проявляет деформации набухания в условиях свободного набухания, по величине относительной деформации набухания без нагрузки 0,06 относится к </w:t>
      </w:r>
      <w:proofErr w:type="spellStart"/>
      <w:r>
        <w:t>слабонабухающим</w:t>
      </w:r>
      <w:proofErr w:type="spellEnd"/>
      <w:r>
        <w:t xml:space="preserve"> грунтам. Давление набухания менее 0,025 МПа. </w:t>
      </w:r>
    </w:p>
    <w:p w:rsidR="00F61DBA" w:rsidRDefault="00621997" w:rsidP="008A6D8E">
      <w:pPr>
        <w:pStyle w:val="15"/>
      </w:pPr>
      <w:r>
        <w:t xml:space="preserve">Суглинок ИГЭ-2 обладает </w:t>
      </w:r>
      <w:proofErr w:type="spellStart"/>
      <w:r>
        <w:t>просадочными</w:t>
      </w:r>
      <w:proofErr w:type="spellEnd"/>
      <w:r>
        <w:t xml:space="preserve"> свойствами, по величине деформации относительной </w:t>
      </w:r>
      <w:proofErr w:type="spellStart"/>
      <w:r>
        <w:t>просадочности</w:t>
      </w:r>
      <w:proofErr w:type="spellEnd"/>
      <w:r>
        <w:t xml:space="preserve"> при </w:t>
      </w:r>
      <w:proofErr w:type="gramStart"/>
      <w:r>
        <w:t>Р</w:t>
      </w:r>
      <w:proofErr w:type="gramEnd"/>
      <w:r>
        <w:t xml:space="preserve">=0,3 МПа (0,018) относится к </w:t>
      </w:r>
      <w:proofErr w:type="spellStart"/>
      <w:r>
        <w:t>слабопросадочным</w:t>
      </w:r>
      <w:proofErr w:type="spellEnd"/>
      <w:r>
        <w:t xml:space="preserve"> грунтам.</w:t>
      </w:r>
    </w:p>
    <w:p w:rsidR="00621997" w:rsidRDefault="00621997" w:rsidP="008A6D8E">
      <w:pPr>
        <w:pStyle w:val="15"/>
        <w:ind w:firstLine="0"/>
        <w:jc w:val="center"/>
      </w:pPr>
    </w:p>
    <w:p w:rsidR="00621997" w:rsidRDefault="00621997" w:rsidP="008A6D8E">
      <w:pPr>
        <w:pStyle w:val="15"/>
        <w:ind w:firstLine="0"/>
        <w:jc w:val="center"/>
      </w:pPr>
      <w:r>
        <w:t xml:space="preserve">Значения относительной деформации </w:t>
      </w:r>
      <w:proofErr w:type="spellStart"/>
      <w:r>
        <w:t>просадочности</w:t>
      </w:r>
      <w:proofErr w:type="spellEnd"/>
      <w:r>
        <w:t xml:space="preserve"> грунта при разных нагрузках</w:t>
      </w:r>
    </w:p>
    <w:p w:rsidR="00621997" w:rsidRDefault="00621997" w:rsidP="008A6D8E">
      <w:pPr>
        <w:pStyle w:val="15"/>
        <w:ind w:firstLine="0"/>
        <w:jc w:val="right"/>
      </w:pPr>
      <w:r>
        <w:t>Таблица 1.2-2</w:t>
      </w:r>
    </w:p>
    <w:p w:rsidR="00621997" w:rsidRPr="00621997" w:rsidRDefault="00621997" w:rsidP="008A6D8E">
      <w:pPr>
        <w:spacing w:after="0" w:line="240" w:lineRule="auto"/>
        <w:rPr>
          <w:rFonts w:ascii="Times New Roman" w:hAnsi="Times New Roman" w:cs="Times New Roman"/>
          <w:sz w:val="4"/>
          <w:szCs w:val="4"/>
        </w:rPr>
      </w:pPr>
    </w:p>
    <w:p w:rsidR="00621997" w:rsidRPr="00621997" w:rsidRDefault="00621997" w:rsidP="008A6D8E">
      <w:pPr>
        <w:spacing w:after="0" w:line="240" w:lineRule="auto"/>
        <w:rPr>
          <w:rFonts w:ascii="Times New Roman" w:hAnsi="Times New Roman" w:cs="Times New Roman"/>
          <w:sz w:val="4"/>
          <w:szCs w:val="4"/>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984"/>
        <w:gridCol w:w="1007"/>
        <w:gridCol w:w="637"/>
        <w:gridCol w:w="685"/>
        <w:gridCol w:w="685"/>
        <w:gridCol w:w="685"/>
        <w:gridCol w:w="685"/>
        <w:gridCol w:w="685"/>
        <w:gridCol w:w="702"/>
        <w:gridCol w:w="1100"/>
        <w:gridCol w:w="1082"/>
        <w:gridCol w:w="1324"/>
      </w:tblGrid>
      <w:tr w:rsidR="008A37E1" w:rsidRPr="008A37E1" w:rsidTr="008A37E1">
        <w:trPr>
          <w:cantSplit/>
          <w:trHeight w:hRule="exact" w:val="2503"/>
          <w:jc w:val="center"/>
        </w:trPr>
        <w:tc>
          <w:tcPr>
            <w:tcW w:w="479"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Номер скважины</w:t>
            </w:r>
          </w:p>
        </w:tc>
        <w:tc>
          <w:tcPr>
            <w:tcW w:w="490"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Глубина отбора</w:t>
            </w:r>
          </w:p>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 xml:space="preserve">монолита, </w:t>
            </w:r>
            <w:proofErr w:type="gramStart"/>
            <w:r w:rsidRPr="008A37E1">
              <w:rPr>
                <w:rFonts w:ascii="Times New Roman" w:hAnsi="Times New Roman" w:cs="Times New Roman"/>
                <w:sz w:val="28"/>
                <w:szCs w:val="24"/>
              </w:rPr>
              <w:t>м</w:t>
            </w:r>
            <w:proofErr w:type="gramEnd"/>
          </w:p>
        </w:tc>
        <w:tc>
          <w:tcPr>
            <w:tcW w:w="310"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Номер ИГЭ</w:t>
            </w:r>
          </w:p>
        </w:tc>
        <w:tc>
          <w:tcPr>
            <w:tcW w:w="2012" w:type="pct"/>
            <w:gridSpan w:val="6"/>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 xml:space="preserve">Относительная деформация </w:t>
            </w:r>
            <w:proofErr w:type="spellStart"/>
            <w:r w:rsidRPr="008A37E1">
              <w:rPr>
                <w:rFonts w:ascii="Times New Roman" w:hAnsi="Times New Roman" w:cs="Times New Roman"/>
                <w:sz w:val="28"/>
                <w:szCs w:val="24"/>
              </w:rPr>
              <w:t>просадочности</w:t>
            </w:r>
            <w:proofErr w:type="spellEnd"/>
          </w:p>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при нагрузках, МПа</w:t>
            </w:r>
          </w:p>
        </w:tc>
        <w:tc>
          <w:tcPr>
            <w:tcW w:w="536"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 xml:space="preserve">Начальное </w:t>
            </w:r>
            <w:proofErr w:type="spellStart"/>
            <w:r w:rsidRPr="008A37E1">
              <w:rPr>
                <w:rFonts w:ascii="Times New Roman" w:hAnsi="Times New Roman" w:cs="Times New Roman"/>
                <w:sz w:val="28"/>
                <w:szCs w:val="24"/>
              </w:rPr>
              <w:t>просадочное</w:t>
            </w:r>
            <w:proofErr w:type="spellEnd"/>
          </w:p>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давление, МПа</w:t>
            </w:r>
          </w:p>
        </w:tc>
        <w:tc>
          <w:tcPr>
            <w:tcW w:w="527"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Напряжение от собств. веса, МПа</w:t>
            </w:r>
          </w:p>
        </w:tc>
        <w:tc>
          <w:tcPr>
            <w:tcW w:w="645" w:type="pct"/>
            <w:vMerge w:val="restart"/>
            <w:tcBorders>
              <w:top w:val="single" w:sz="4" w:space="0" w:color="auto"/>
              <w:left w:val="single" w:sz="4" w:space="0" w:color="auto"/>
              <w:right w:val="single" w:sz="4" w:space="0" w:color="auto"/>
            </w:tcBorders>
            <w:textDirection w:val="btLr"/>
            <w:vAlign w:val="center"/>
          </w:tcPr>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Относит</w:t>
            </w:r>
            <w:proofErr w:type="gramStart"/>
            <w:r w:rsidRPr="008A37E1">
              <w:rPr>
                <w:rFonts w:ascii="Times New Roman" w:hAnsi="Times New Roman" w:cs="Times New Roman"/>
                <w:sz w:val="28"/>
                <w:szCs w:val="24"/>
              </w:rPr>
              <w:t>.</w:t>
            </w:r>
            <w:proofErr w:type="gramEnd"/>
            <w:r w:rsidRPr="008A37E1">
              <w:rPr>
                <w:rFonts w:ascii="Times New Roman" w:hAnsi="Times New Roman" w:cs="Times New Roman"/>
                <w:sz w:val="28"/>
                <w:szCs w:val="24"/>
              </w:rPr>
              <w:t xml:space="preserve"> </w:t>
            </w:r>
            <w:proofErr w:type="spellStart"/>
            <w:proofErr w:type="gramStart"/>
            <w:r w:rsidRPr="008A37E1">
              <w:rPr>
                <w:rFonts w:ascii="Times New Roman" w:hAnsi="Times New Roman" w:cs="Times New Roman"/>
                <w:sz w:val="28"/>
                <w:szCs w:val="24"/>
              </w:rPr>
              <w:t>д</w:t>
            </w:r>
            <w:proofErr w:type="gramEnd"/>
            <w:r w:rsidRPr="008A37E1">
              <w:rPr>
                <w:rFonts w:ascii="Times New Roman" w:hAnsi="Times New Roman" w:cs="Times New Roman"/>
                <w:sz w:val="28"/>
                <w:szCs w:val="24"/>
              </w:rPr>
              <w:t>еформ</w:t>
            </w:r>
            <w:proofErr w:type="spellEnd"/>
            <w:r w:rsidRPr="008A37E1">
              <w:rPr>
                <w:rFonts w:ascii="Times New Roman" w:hAnsi="Times New Roman" w:cs="Times New Roman"/>
                <w:sz w:val="28"/>
                <w:szCs w:val="24"/>
              </w:rPr>
              <w:t>.</w:t>
            </w:r>
          </w:p>
          <w:p w:rsidR="008A37E1" w:rsidRPr="008A37E1" w:rsidRDefault="008A37E1" w:rsidP="008A6D8E">
            <w:pPr>
              <w:overflowPunct w:val="0"/>
              <w:autoSpaceDE w:val="0"/>
              <w:autoSpaceDN w:val="0"/>
              <w:adjustRightInd w:val="0"/>
              <w:spacing w:after="0" w:line="240" w:lineRule="auto"/>
              <w:ind w:left="113" w:right="113"/>
              <w:contextualSpacing/>
              <w:jc w:val="center"/>
              <w:textAlignment w:val="baseline"/>
              <w:rPr>
                <w:rFonts w:ascii="Times New Roman" w:hAnsi="Times New Roman" w:cs="Times New Roman"/>
                <w:sz w:val="28"/>
                <w:szCs w:val="24"/>
              </w:rPr>
            </w:pPr>
            <w:proofErr w:type="spellStart"/>
            <w:r w:rsidRPr="008A37E1">
              <w:rPr>
                <w:rFonts w:ascii="Times New Roman" w:hAnsi="Times New Roman" w:cs="Times New Roman"/>
                <w:sz w:val="28"/>
                <w:szCs w:val="24"/>
              </w:rPr>
              <w:t>просадочности</w:t>
            </w:r>
            <w:proofErr w:type="spellEnd"/>
            <w:r w:rsidRPr="008A37E1">
              <w:rPr>
                <w:rFonts w:ascii="Times New Roman" w:hAnsi="Times New Roman" w:cs="Times New Roman"/>
                <w:sz w:val="28"/>
                <w:szCs w:val="24"/>
              </w:rPr>
              <w:t xml:space="preserve"> при нагрузке от собств. веса грунта</w:t>
            </w:r>
          </w:p>
        </w:tc>
      </w:tr>
      <w:tr w:rsidR="008A37E1" w:rsidRPr="008A37E1" w:rsidTr="008A37E1">
        <w:trPr>
          <w:trHeight w:hRule="exact" w:val="815"/>
          <w:jc w:val="center"/>
        </w:trPr>
        <w:tc>
          <w:tcPr>
            <w:tcW w:w="479"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c>
          <w:tcPr>
            <w:tcW w:w="490"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c>
          <w:tcPr>
            <w:tcW w:w="310"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0,05</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0,10</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0,15</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0,20</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0,25</w:t>
            </w:r>
          </w:p>
        </w:tc>
        <w:tc>
          <w:tcPr>
            <w:tcW w:w="341"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0,30</w:t>
            </w:r>
          </w:p>
        </w:tc>
        <w:tc>
          <w:tcPr>
            <w:tcW w:w="536"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c>
          <w:tcPr>
            <w:tcW w:w="527"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c>
          <w:tcPr>
            <w:tcW w:w="645" w:type="pct"/>
            <w:vMerge/>
            <w:tcBorders>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p>
        </w:tc>
      </w:tr>
    </w:tbl>
    <w:p w:rsidR="008A37E1" w:rsidRPr="008A37E1" w:rsidRDefault="008A37E1" w:rsidP="008A6D8E">
      <w:pPr>
        <w:spacing w:after="0" w:line="240" w:lineRule="auto"/>
        <w:rPr>
          <w:rFonts w:ascii="Times New Roman" w:hAnsi="Times New Roman" w:cs="Times New Roman"/>
          <w:sz w:val="2"/>
          <w:szCs w:val="2"/>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983"/>
        <w:gridCol w:w="1006"/>
        <w:gridCol w:w="636"/>
        <w:gridCol w:w="686"/>
        <w:gridCol w:w="686"/>
        <w:gridCol w:w="686"/>
        <w:gridCol w:w="686"/>
        <w:gridCol w:w="686"/>
        <w:gridCol w:w="700"/>
        <w:gridCol w:w="1100"/>
        <w:gridCol w:w="1082"/>
        <w:gridCol w:w="1324"/>
      </w:tblGrid>
      <w:tr w:rsidR="008A37E1" w:rsidRPr="008A37E1" w:rsidTr="008A37E1">
        <w:trPr>
          <w:trHeight w:hRule="exact" w:val="340"/>
          <w:jc w:val="center"/>
        </w:trPr>
        <w:tc>
          <w:tcPr>
            <w:tcW w:w="479"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1</w:t>
            </w:r>
          </w:p>
        </w:tc>
        <w:tc>
          <w:tcPr>
            <w:tcW w:w="490"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2</w:t>
            </w:r>
          </w:p>
        </w:tc>
        <w:tc>
          <w:tcPr>
            <w:tcW w:w="310"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3</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4</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5</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6</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7</w:t>
            </w:r>
          </w:p>
        </w:tc>
        <w:tc>
          <w:tcPr>
            <w:tcW w:w="334"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8</w:t>
            </w:r>
          </w:p>
        </w:tc>
        <w:tc>
          <w:tcPr>
            <w:tcW w:w="341"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9</w:t>
            </w:r>
          </w:p>
        </w:tc>
        <w:tc>
          <w:tcPr>
            <w:tcW w:w="536"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10</w:t>
            </w:r>
          </w:p>
        </w:tc>
        <w:tc>
          <w:tcPr>
            <w:tcW w:w="527"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11</w:t>
            </w:r>
          </w:p>
        </w:tc>
        <w:tc>
          <w:tcPr>
            <w:tcW w:w="645"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12</w:t>
            </w:r>
          </w:p>
        </w:tc>
      </w:tr>
      <w:tr w:rsidR="008A37E1" w:rsidRPr="008A37E1" w:rsidTr="008A37E1">
        <w:trPr>
          <w:trHeight w:hRule="exact" w:val="340"/>
          <w:jc w:val="center"/>
        </w:trPr>
        <w:tc>
          <w:tcPr>
            <w:tcW w:w="479"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С-1</w:t>
            </w:r>
          </w:p>
        </w:tc>
        <w:tc>
          <w:tcPr>
            <w:tcW w:w="490"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2,0</w:t>
            </w:r>
          </w:p>
        </w:tc>
        <w:tc>
          <w:tcPr>
            <w:tcW w:w="310"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2</w:t>
            </w:r>
          </w:p>
        </w:tc>
        <w:tc>
          <w:tcPr>
            <w:tcW w:w="334"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0,003</w:t>
            </w:r>
          </w:p>
        </w:tc>
        <w:tc>
          <w:tcPr>
            <w:tcW w:w="334"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0,005</w:t>
            </w:r>
          </w:p>
        </w:tc>
        <w:tc>
          <w:tcPr>
            <w:tcW w:w="334"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0,007</w:t>
            </w:r>
          </w:p>
        </w:tc>
        <w:tc>
          <w:tcPr>
            <w:tcW w:w="334"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0,010</w:t>
            </w:r>
          </w:p>
        </w:tc>
        <w:tc>
          <w:tcPr>
            <w:tcW w:w="334"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0,014</w:t>
            </w:r>
          </w:p>
        </w:tc>
        <w:tc>
          <w:tcPr>
            <w:tcW w:w="341" w:type="pct"/>
            <w:tcBorders>
              <w:top w:val="single" w:sz="4" w:space="0" w:color="auto"/>
              <w:left w:val="single" w:sz="4" w:space="0" w:color="auto"/>
              <w:bottom w:val="single" w:sz="4" w:space="0" w:color="auto"/>
              <w:right w:val="single" w:sz="4" w:space="0" w:color="auto"/>
            </w:tcBorders>
            <w:vAlign w:val="bottom"/>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0,018</w:t>
            </w:r>
          </w:p>
        </w:tc>
        <w:tc>
          <w:tcPr>
            <w:tcW w:w="536"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0,20</w:t>
            </w:r>
          </w:p>
        </w:tc>
        <w:tc>
          <w:tcPr>
            <w:tcW w:w="527"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0,04</w:t>
            </w:r>
          </w:p>
        </w:tc>
        <w:tc>
          <w:tcPr>
            <w:tcW w:w="645" w:type="pct"/>
            <w:tcBorders>
              <w:top w:val="single" w:sz="4" w:space="0" w:color="auto"/>
              <w:left w:val="single" w:sz="4" w:space="0" w:color="auto"/>
              <w:bottom w:val="single" w:sz="4" w:space="0" w:color="auto"/>
              <w:right w:val="single" w:sz="4" w:space="0" w:color="auto"/>
            </w:tcBorders>
            <w:vAlign w:val="center"/>
          </w:tcPr>
          <w:p w:rsidR="008A37E1" w:rsidRPr="008A37E1" w:rsidRDefault="008A37E1" w:rsidP="008A6D8E">
            <w:pPr>
              <w:overflowPunct w:val="0"/>
              <w:autoSpaceDE w:val="0"/>
              <w:autoSpaceDN w:val="0"/>
              <w:adjustRightInd w:val="0"/>
              <w:spacing w:after="0" w:line="240" w:lineRule="auto"/>
              <w:contextualSpacing/>
              <w:jc w:val="center"/>
              <w:textAlignment w:val="baseline"/>
              <w:rPr>
                <w:rFonts w:ascii="Times New Roman" w:hAnsi="Times New Roman" w:cs="Times New Roman"/>
                <w:sz w:val="28"/>
                <w:szCs w:val="24"/>
              </w:rPr>
            </w:pPr>
            <w:r w:rsidRPr="008A37E1">
              <w:rPr>
                <w:rFonts w:ascii="Times New Roman" w:hAnsi="Times New Roman" w:cs="Times New Roman"/>
                <w:sz w:val="28"/>
                <w:szCs w:val="24"/>
              </w:rPr>
              <w:t>0,002</w:t>
            </w:r>
          </w:p>
        </w:tc>
      </w:tr>
    </w:tbl>
    <w:p w:rsidR="00621997" w:rsidRDefault="00621997" w:rsidP="008A6D8E">
      <w:pPr>
        <w:pStyle w:val="15"/>
      </w:pPr>
    </w:p>
    <w:p w:rsidR="00CC34FB" w:rsidRDefault="00CC34FB" w:rsidP="008A6D8E">
      <w:pPr>
        <w:pStyle w:val="15"/>
      </w:pPr>
      <w:r>
        <w:t xml:space="preserve">Начальное </w:t>
      </w:r>
      <w:proofErr w:type="spellStart"/>
      <w:r>
        <w:t>просадочное</w:t>
      </w:r>
      <w:proofErr w:type="spellEnd"/>
      <w:r>
        <w:t xml:space="preserve"> давление грунта составляет 0,20 МПа.</w:t>
      </w:r>
    </w:p>
    <w:p w:rsidR="00CC34FB" w:rsidRDefault="00CC34FB" w:rsidP="008A6D8E">
      <w:pPr>
        <w:pStyle w:val="15"/>
      </w:pPr>
      <w:r>
        <w:t xml:space="preserve">Относительная деформация </w:t>
      </w:r>
      <w:proofErr w:type="spellStart"/>
      <w:r>
        <w:t>просадочности</w:t>
      </w:r>
      <w:proofErr w:type="spellEnd"/>
      <w:r>
        <w:t xml:space="preserve"> грунта при нагрузке от собственного веса грунтов составляет 0,002, </w:t>
      </w:r>
      <w:proofErr w:type="spellStart"/>
      <w:r>
        <w:t>т.</w:t>
      </w:r>
      <w:proofErr w:type="gramStart"/>
      <w:r>
        <w:t>о</w:t>
      </w:r>
      <w:proofErr w:type="spellEnd"/>
      <w:proofErr w:type="gramEnd"/>
      <w:r>
        <w:t xml:space="preserve">. </w:t>
      </w:r>
      <w:proofErr w:type="gramStart"/>
      <w:r>
        <w:t>при</w:t>
      </w:r>
      <w:proofErr w:type="gramEnd"/>
      <w:r>
        <w:t xml:space="preserve"> бытовых нагрузках грунт </w:t>
      </w:r>
      <w:proofErr w:type="spellStart"/>
      <w:r>
        <w:t>непросадочный</w:t>
      </w:r>
      <w:proofErr w:type="spellEnd"/>
      <w:r>
        <w:t>.</w:t>
      </w:r>
    </w:p>
    <w:p w:rsidR="00CC34FB" w:rsidRDefault="00CC34FB" w:rsidP="008A6D8E">
      <w:pPr>
        <w:pStyle w:val="15"/>
      </w:pPr>
      <w:r>
        <w:t>В разрезе трассы слабые грунты (п. 7.8 СП 34.13330.2012) отсутствуют.</w:t>
      </w:r>
    </w:p>
    <w:p w:rsidR="00CC34FB" w:rsidRDefault="00CC34FB" w:rsidP="008A6D8E">
      <w:pPr>
        <w:pStyle w:val="15"/>
      </w:pPr>
      <w:r>
        <w:t xml:space="preserve">Нормативная глубина сезонного промерзания суглинка составляет 183 см, супеси – 223 см (СП 131.13330.2012, Пособие по проектированию к </w:t>
      </w:r>
      <w:proofErr w:type="spellStart"/>
      <w:r>
        <w:t>СниП</w:t>
      </w:r>
      <w:proofErr w:type="spellEnd"/>
      <w:r>
        <w:t xml:space="preserve"> 2.02.01-83*).</w:t>
      </w:r>
    </w:p>
    <w:p w:rsidR="00CC34FB" w:rsidRDefault="00CC34FB" w:rsidP="008A6D8E">
      <w:pPr>
        <w:pStyle w:val="15"/>
      </w:pPr>
      <w:r>
        <w:t xml:space="preserve">По склонности к морозному пучению (степени </w:t>
      </w:r>
      <w:proofErr w:type="spellStart"/>
      <w:r>
        <w:t>пучинистости</w:t>
      </w:r>
      <w:proofErr w:type="spellEnd"/>
      <w:r>
        <w:t xml:space="preserve"> при промерзании) согласно табл. В.6 и В.7 СП 34.13330.2012  грунты ИГЭ-2  и  ИГЭ-3, характеризуются следующим образом:</w:t>
      </w:r>
    </w:p>
    <w:p w:rsidR="00CC34FB" w:rsidRDefault="00CC34FB" w:rsidP="008A6D8E">
      <w:pPr>
        <w:pStyle w:val="15"/>
      </w:pPr>
      <w:r>
        <w:t xml:space="preserve">суглинок ИГЭ-2 – относится к  V группе (чрезмерно </w:t>
      </w:r>
      <w:proofErr w:type="spellStart"/>
      <w:r>
        <w:t>пучинистый</w:t>
      </w:r>
      <w:proofErr w:type="spellEnd"/>
      <w:r>
        <w:t xml:space="preserve"> грунт);</w:t>
      </w:r>
    </w:p>
    <w:p w:rsidR="00CC34FB" w:rsidRDefault="00CC34FB" w:rsidP="008A6D8E">
      <w:pPr>
        <w:pStyle w:val="15"/>
      </w:pPr>
      <w:r>
        <w:t>супесь ИГ-3 -  относится к III группе (</w:t>
      </w:r>
      <w:proofErr w:type="spellStart"/>
      <w:r>
        <w:t>пучинистый</w:t>
      </w:r>
      <w:proofErr w:type="spellEnd"/>
      <w:r>
        <w:t xml:space="preserve"> грунт).</w:t>
      </w:r>
    </w:p>
    <w:p w:rsidR="00CC34FB" w:rsidRDefault="00CC34FB" w:rsidP="008A6D8E">
      <w:pPr>
        <w:pStyle w:val="15"/>
      </w:pPr>
      <w:r>
        <w:t>Категории грунтов по трудности разработки одноковшовым экскаватором и ручным способом согласно ГЭСН — 81-02-01-2001 приведены на продольном профиле автодороги.</w:t>
      </w:r>
    </w:p>
    <w:p w:rsidR="00BD5B58" w:rsidRDefault="00BD5B58" w:rsidP="008A6D8E">
      <w:pPr>
        <w:pStyle w:val="15"/>
      </w:pPr>
    </w:p>
    <w:p w:rsidR="00CC34FB" w:rsidRDefault="00CC34FB" w:rsidP="008A6D8E">
      <w:pPr>
        <w:pStyle w:val="15"/>
      </w:pPr>
      <w:r>
        <w:t>Район работ относится к дорожно-климатической зоне III1, которая характеризуется как лесостепная зона с избыточным увлажнением в отдельные годы (классификация табл.Б.1 СП 34.13330.2012).</w:t>
      </w:r>
    </w:p>
    <w:p w:rsidR="00CC34FB" w:rsidRDefault="00CC34FB" w:rsidP="008A6D8E">
      <w:pPr>
        <w:pStyle w:val="15"/>
      </w:pPr>
      <w:r>
        <w:t>По характеру и степени увлажнения местности согласно классификации табл. В.1 СП 34.13330.2012 большая часть трассы относится к 1-му типу местности (сухой участок). Конечный участок трассы (примерно от ПК15) относится к 3-му типу местности (мокрый участок).</w:t>
      </w:r>
    </w:p>
    <w:p w:rsidR="00BD5B58" w:rsidRPr="00BD5B58" w:rsidRDefault="00BD5B58" w:rsidP="008A6D8E">
      <w:pPr>
        <w:pStyle w:val="15"/>
      </w:pPr>
    </w:p>
    <w:p w:rsidR="00707BD8" w:rsidRPr="00BD5B58" w:rsidRDefault="00707BD8" w:rsidP="008A6D8E">
      <w:pPr>
        <w:pStyle w:val="11"/>
        <w:outlineLvl w:val="1"/>
        <w:rPr>
          <w:b w:val="0"/>
          <w:lang w:eastAsia="ar-SA"/>
        </w:rPr>
      </w:pPr>
      <w:bookmarkStart w:id="13" w:name="_Toc431911339"/>
      <w:bookmarkStart w:id="14" w:name="_Toc449605424"/>
      <w:r w:rsidRPr="00BD5B58">
        <w:rPr>
          <w:b w:val="0"/>
          <w:lang w:eastAsia="ar-SA"/>
        </w:rPr>
        <w:t>1.3. Гидрогеологические условия</w:t>
      </w:r>
      <w:bookmarkEnd w:id="13"/>
      <w:bookmarkEnd w:id="14"/>
    </w:p>
    <w:p w:rsidR="00707BD8" w:rsidRPr="00A607F0" w:rsidRDefault="00707BD8" w:rsidP="008A6D8E">
      <w:pPr>
        <w:pStyle w:val="15"/>
        <w:rPr>
          <w:highlight w:val="yellow"/>
        </w:rPr>
      </w:pPr>
    </w:p>
    <w:p w:rsidR="00972DEA" w:rsidRDefault="00AC1770" w:rsidP="008A6D8E">
      <w:pPr>
        <w:pStyle w:val="15"/>
        <w:rPr>
          <w:lang w:eastAsia="ru-RU"/>
        </w:rPr>
      </w:pPr>
      <w:r w:rsidRPr="00AC1770">
        <w:rPr>
          <w:lang w:eastAsia="ru-RU"/>
        </w:rPr>
        <w:t>Грунтовые воды на момент изысканий 16.12.2015 г. на большей части трассы до глубины 5,0 м не вскрыты. Исключением является конечный, наиболее низкий участок    (</w:t>
      </w:r>
      <w:proofErr w:type="spellStart"/>
      <w:r w:rsidRPr="00AC1770">
        <w:rPr>
          <w:lang w:eastAsia="ru-RU"/>
        </w:rPr>
        <w:t>скв</w:t>
      </w:r>
      <w:proofErr w:type="spellEnd"/>
      <w:r w:rsidRPr="00AC1770">
        <w:rPr>
          <w:lang w:eastAsia="ru-RU"/>
        </w:rPr>
        <w:t>. 5), где грунтовые воды вскрыты на глубине 3,8 м (установившийся уровень), отметка уровня составляет 223,28 м. Зафиксированный уровень грунтовых вод близок к зимнему минимуму. Возможный сезонный подъем уровня (май – июнь) – порядка 1,0 м.</w:t>
      </w:r>
    </w:p>
    <w:p w:rsidR="00AC1770" w:rsidRPr="00BD5B58" w:rsidRDefault="00AC1770" w:rsidP="008A6D8E">
      <w:pPr>
        <w:pStyle w:val="15"/>
      </w:pPr>
    </w:p>
    <w:p w:rsidR="00F13176" w:rsidRPr="00BD5B58" w:rsidRDefault="00F13176" w:rsidP="008A6D8E">
      <w:pPr>
        <w:pStyle w:val="11"/>
        <w:outlineLvl w:val="1"/>
        <w:rPr>
          <w:b w:val="0"/>
        </w:rPr>
      </w:pPr>
      <w:bookmarkStart w:id="15" w:name="_Toc431911341"/>
      <w:bookmarkStart w:id="16" w:name="_Toc449605425"/>
      <w:r w:rsidRPr="00BD5B58">
        <w:rPr>
          <w:b w:val="0"/>
        </w:rPr>
        <w:t>1.4. Инженерно-геодезические изыскания</w:t>
      </w:r>
      <w:bookmarkEnd w:id="15"/>
      <w:bookmarkEnd w:id="16"/>
    </w:p>
    <w:p w:rsidR="00F13176" w:rsidRPr="00864766" w:rsidRDefault="00F13176" w:rsidP="008A6D8E">
      <w:pPr>
        <w:pStyle w:val="11"/>
        <w:rPr>
          <w:highlight w:val="yellow"/>
        </w:rPr>
      </w:pPr>
    </w:p>
    <w:p w:rsidR="00F13176" w:rsidRPr="00894DB2" w:rsidRDefault="00F13176" w:rsidP="008A6D8E">
      <w:pPr>
        <w:pStyle w:val="11"/>
        <w:outlineLvl w:val="2"/>
        <w:rPr>
          <w:b w:val="0"/>
        </w:rPr>
      </w:pPr>
      <w:bookmarkStart w:id="17" w:name="_Toc431911342"/>
      <w:bookmarkStart w:id="18" w:name="_Toc449605426"/>
      <w:r w:rsidRPr="00894DB2">
        <w:rPr>
          <w:b w:val="0"/>
        </w:rPr>
        <w:t xml:space="preserve">1.4.1. </w:t>
      </w:r>
      <w:bookmarkEnd w:id="17"/>
      <w:r w:rsidR="00E052E3" w:rsidRPr="00894DB2">
        <w:rPr>
          <w:b w:val="0"/>
        </w:rPr>
        <w:t>Топографо-геодезическая изученность района инженерных изысканий</w:t>
      </w:r>
      <w:bookmarkEnd w:id="18"/>
    </w:p>
    <w:p w:rsidR="002425F0" w:rsidRPr="00894DB2" w:rsidRDefault="002425F0" w:rsidP="008A6D8E">
      <w:pPr>
        <w:pStyle w:val="15"/>
      </w:pPr>
    </w:p>
    <w:p w:rsidR="00894DB2" w:rsidRDefault="00894DB2" w:rsidP="008A6D8E">
      <w:pPr>
        <w:pStyle w:val="15"/>
      </w:pPr>
      <w:r>
        <w:t xml:space="preserve">До начала проведения инженерно-изыскательских работ на объекте произведен сбор данных топографо-геодезической изученности, составлено техническое задание полевой бригаде на выполнение топографо-геодезических работ. </w:t>
      </w:r>
    </w:p>
    <w:p w:rsidR="00894DB2" w:rsidRDefault="00894DB2" w:rsidP="008A6D8E">
      <w:pPr>
        <w:pStyle w:val="15"/>
      </w:pPr>
      <w:r>
        <w:t>На территории г. Новосибирска и Новосибирской области развернута сеть постоянно действующих базовых станций ГЛОНАСС-</w:t>
      </w:r>
      <w:proofErr w:type="gramStart"/>
      <w:r>
        <w:t>GPS</w:t>
      </w:r>
      <w:proofErr w:type="gramEnd"/>
      <w:r>
        <w:t xml:space="preserve"> НСО. Непосредственная разработка и реализация проекта была выполнена силами ГОУ ВПО СГГА и правительством Новосибирской области при поддержке ОАО НАВГЕОКОМ.</w:t>
      </w:r>
    </w:p>
    <w:p w:rsidR="00894DB2" w:rsidRDefault="00894DB2" w:rsidP="008A6D8E">
      <w:pPr>
        <w:pStyle w:val="15"/>
      </w:pPr>
      <w:r>
        <w:t>На данный момент функционирует 31 станций. Каждая из них оборудована спутниковым приемником, антенной и аппаратурой входа в высокоскоростной канал связи. Базовые станции располагаются в районных центрах Новосибирской области на расстоянии от 42 до 80 км одна от другой. Аппаратура станций функционирует в автоматическом режиме.</w:t>
      </w:r>
    </w:p>
    <w:p w:rsidR="00CF0B4D" w:rsidRDefault="00894DB2" w:rsidP="008A6D8E">
      <w:pPr>
        <w:pStyle w:val="15"/>
      </w:pPr>
      <w:r>
        <w:t>Так как планово-высотную съемочную сеть планировалось развивать методам спутниковых наблюдений, то в качестве исходного пункта была выбрана спутниковая постоянно действующая базовая станция в р. п. Сузун, р. п. Ордынское.</w:t>
      </w:r>
    </w:p>
    <w:p w:rsidR="00894DB2" w:rsidRPr="00894DB2" w:rsidRDefault="00894DB2" w:rsidP="008A6D8E">
      <w:pPr>
        <w:pStyle w:val="15"/>
      </w:pPr>
    </w:p>
    <w:p w:rsidR="00CF0B4D" w:rsidRPr="00894DB2" w:rsidRDefault="00CF0B4D" w:rsidP="008A6D8E">
      <w:pPr>
        <w:pStyle w:val="11"/>
        <w:outlineLvl w:val="2"/>
        <w:rPr>
          <w:b w:val="0"/>
        </w:rPr>
      </w:pPr>
      <w:bookmarkStart w:id="19" w:name="_Toc431911343"/>
      <w:bookmarkStart w:id="20" w:name="_Toc449605427"/>
      <w:r w:rsidRPr="00894DB2">
        <w:rPr>
          <w:b w:val="0"/>
        </w:rPr>
        <w:t xml:space="preserve">1.4.2. </w:t>
      </w:r>
      <w:bookmarkEnd w:id="19"/>
      <w:r w:rsidR="00E052E3" w:rsidRPr="00894DB2">
        <w:rPr>
          <w:b w:val="0"/>
        </w:rPr>
        <w:t>Система координат и высот</w:t>
      </w:r>
      <w:bookmarkEnd w:id="20"/>
    </w:p>
    <w:p w:rsidR="00CF0B4D" w:rsidRPr="00894DB2" w:rsidRDefault="00CF0B4D" w:rsidP="008A6D8E">
      <w:pPr>
        <w:pStyle w:val="15"/>
      </w:pPr>
    </w:p>
    <w:p w:rsidR="00894DB2" w:rsidRPr="00894DB2" w:rsidRDefault="00894DB2" w:rsidP="008A6D8E">
      <w:pPr>
        <w:pStyle w:val="11"/>
        <w:ind w:firstLine="709"/>
        <w:jc w:val="both"/>
        <w:rPr>
          <w:b w:val="0"/>
        </w:rPr>
      </w:pPr>
      <w:r w:rsidRPr="00894DB2">
        <w:rPr>
          <w:b w:val="0"/>
        </w:rPr>
        <w:t>Система координат – Местная система координат Новосибирской области (</w:t>
      </w:r>
      <w:proofErr w:type="gramStart"/>
      <w:r w:rsidRPr="00894DB2">
        <w:rPr>
          <w:b w:val="0"/>
        </w:rPr>
        <w:t>МСК</w:t>
      </w:r>
      <w:proofErr w:type="gramEnd"/>
      <w:r w:rsidRPr="00894DB2">
        <w:rPr>
          <w:b w:val="0"/>
        </w:rPr>
        <w:t xml:space="preserve"> НСО)</w:t>
      </w:r>
      <w:r>
        <w:rPr>
          <w:b w:val="0"/>
        </w:rPr>
        <w:t>.</w:t>
      </w:r>
    </w:p>
    <w:p w:rsidR="00E052E3" w:rsidRDefault="00894DB2" w:rsidP="008A6D8E">
      <w:pPr>
        <w:pStyle w:val="11"/>
        <w:ind w:firstLine="709"/>
        <w:jc w:val="both"/>
        <w:rPr>
          <w:b w:val="0"/>
        </w:rPr>
      </w:pPr>
      <w:r w:rsidRPr="00894DB2">
        <w:rPr>
          <w:b w:val="0"/>
        </w:rPr>
        <w:t>Система высот – Балтийская 1977 г.</w:t>
      </w:r>
    </w:p>
    <w:p w:rsidR="00894DB2" w:rsidRPr="00894DB2" w:rsidRDefault="00894DB2" w:rsidP="008A6D8E">
      <w:pPr>
        <w:pStyle w:val="11"/>
        <w:ind w:firstLine="709"/>
        <w:jc w:val="both"/>
        <w:rPr>
          <w:b w:val="0"/>
        </w:rPr>
      </w:pPr>
    </w:p>
    <w:p w:rsidR="00E052E3" w:rsidRPr="00894DB2" w:rsidRDefault="00E052E3" w:rsidP="008A6D8E">
      <w:pPr>
        <w:pStyle w:val="11"/>
        <w:outlineLvl w:val="2"/>
        <w:rPr>
          <w:b w:val="0"/>
        </w:rPr>
      </w:pPr>
      <w:bookmarkStart w:id="21" w:name="_Toc449605428"/>
      <w:r w:rsidRPr="00894DB2">
        <w:rPr>
          <w:b w:val="0"/>
        </w:rPr>
        <w:t>1.4.3. Сведения о методике и технологии выполненных работ</w:t>
      </w:r>
      <w:bookmarkEnd w:id="21"/>
    </w:p>
    <w:p w:rsidR="00E052E3" w:rsidRPr="00894DB2" w:rsidRDefault="00E052E3" w:rsidP="008A6D8E">
      <w:pPr>
        <w:pStyle w:val="11"/>
        <w:rPr>
          <w:b w:val="0"/>
          <w:lang w:eastAsia="ar-SA"/>
        </w:rPr>
      </w:pPr>
    </w:p>
    <w:p w:rsidR="00894DB2" w:rsidRDefault="00894DB2" w:rsidP="008A6D8E">
      <w:pPr>
        <w:pStyle w:val="15"/>
        <w:rPr>
          <w:lang w:eastAsia="ar-SA"/>
        </w:rPr>
      </w:pPr>
      <w:r>
        <w:rPr>
          <w:lang w:eastAsia="ar-SA"/>
        </w:rPr>
        <w:lastRenderedPageBreak/>
        <w:t>Топографо-геодезические работы в период изысканий разделены на три этапа:</w:t>
      </w:r>
    </w:p>
    <w:p w:rsidR="00894DB2" w:rsidRDefault="00894DB2" w:rsidP="008A6D8E">
      <w:pPr>
        <w:pStyle w:val="15"/>
        <w:rPr>
          <w:lang w:eastAsia="ar-SA"/>
        </w:rPr>
      </w:pPr>
      <w:r>
        <w:rPr>
          <w:lang w:eastAsia="ar-SA"/>
        </w:rPr>
        <w:t>подготовительный,</w:t>
      </w:r>
    </w:p>
    <w:p w:rsidR="00894DB2" w:rsidRDefault="00894DB2" w:rsidP="008A6D8E">
      <w:pPr>
        <w:pStyle w:val="15"/>
        <w:rPr>
          <w:lang w:eastAsia="ar-SA"/>
        </w:rPr>
      </w:pPr>
      <w:r>
        <w:rPr>
          <w:lang w:eastAsia="ar-SA"/>
        </w:rPr>
        <w:t>полевой,</w:t>
      </w:r>
    </w:p>
    <w:p w:rsidR="00894DB2" w:rsidRDefault="00894DB2" w:rsidP="008A6D8E">
      <w:pPr>
        <w:pStyle w:val="15"/>
        <w:rPr>
          <w:lang w:eastAsia="ar-SA"/>
        </w:rPr>
      </w:pPr>
      <w:r>
        <w:rPr>
          <w:lang w:eastAsia="ar-SA"/>
        </w:rPr>
        <w:t>камеральный.</w:t>
      </w:r>
    </w:p>
    <w:p w:rsidR="00894DB2" w:rsidRDefault="00894DB2" w:rsidP="008A6D8E">
      <w:pPr>
        <w:pStyle w:val="15"/>
        <w:rPr>
          <w:lang w:eastAsia="ar-SA"/>
        </w:rPr>
      </w:pPr>
      <w:r>
        <w:rPr>
          <w:lang w:eastAsia="ar-SA"/>
        </w:rPr>
        <w:t xml:space="preserve">В подготовительный период проводился сбор, предварительное изучение и обобщение необходимых исходных данных. Уточнялись данные изысканий прошлых лет. Сформировано полевое подразделение с соответствующим материально-техническим оснащением. Проведено </w:t>
      </w:r>
      <w:proofErr w:type="gramStart"/>
      <w:r>
        <w:rPr>
          <w:lang w:eastAsia="ar-SA"/>
        </w:rPr>
        <w:t>обязательное</w:t>
      </w:r>
      <w:proofErr w:type="gramEnd"/>
      <w:r>
        <w:rPr>
          <w:lang w:eastAsia="ar-SA"/>
        </w:rPr>
        <w:t xml:space="preserve"> сертифицированные измерительных приборов (спутниковых геодезических приёмников, рулеток и электронных тахеометров) с получением соответствующих свидетельств. </w:t>
      </w:r>
    </w:p>
    <w:p w:rsidR="00894DB2" w:rsidRDefault="00894DB2" w:rsidP="008A6D8E">
      <w:pPr>
        <w:pStyle w:val="15"/>
        <w:rPr>
          <w:lang w:eastAsia="ar-SA"/>
        </w:rPr>
      </w:pPr>
      <w:r>
        <w:rPr>
          <w:lang w:eastAsia="ar-SA"/>
        </w:rPr>
        <w:t xml:space="preserve">В полевой период выполнены предусмотренные заданием полевые работы и часть камеральных работ, необходимых для обеспечения соответствующего контроля качества и точности работ. После окончания полевых работ выполнялись оставшиеся камеральные работы. </w:t>
      </w:r>
    </w:p>
    <w:p w:rsidR="00894DB2" w:rsidRDefault="00894DB2" w:rsidP="008A6D8E">
      <w:pPr>
        <w:pStyle w:val="15"/>
        <w:rPr>
          <w:lang w:eastAsia="ar-SA"/>
        </w:rPr>
      </w:pPr>
      <w:r>
        <w:rPr>
          <w:lang w:eastAsia="ar-SA"/>
        </w:rPr>
        <w:t xml:space="preserve">Топографо-геодезические работы на объекте начаты с проведения рекогносцировочных и обследовательских работ, при этом определялись техническое состояние автодороги, наличие инженерных надземных и подземных коммуникаций, проходящих вдоль дороги и пересекающих ее. </w:t>
      </w:r>
    </w:p>
    <w:p w:rsidR="00241F9C" w:rsidRPr="00894DB2" w:rsidRDefault="00894DB2" w:rsidP="008A6D8E">
      <w:pPr>
        <w:pStyle w:val="15"/>
        <w:rPr>
          <w:lang w:eastAsia="ar-SA"/>
        </w:rPr>
      </w:pPr>
      <w:r>
        <w:rPr>
          <w:lang w:eastAsia="ar-SA"/>
        </w:rPr>
        <w:t>Технология выполнения топографо-геодезических работ предусматривает автоматизацию полевых и камеральных работ при соблюдении необходимой точности измерений на основе использования современного геодезического оборудования (спутниковых геодезических приёмников, рулеток и электронных тахеометров).</w:t>
      </w:r>
    </w:p>
    <w:p w:rsidR="00241F9C" w:rsidRPr="00894DB2" w:rsidRDefault="00FD20BF" w:rsidP="008A6D8E">
      <w:pPr>
        <w:pStyle w:val="15"/>
        <w:jc w:val="center"/>
        <w:rPr>
          <w:lang w:eastAsia="ar-SA"/>
        </w:rPr>
      </w:pPr>
      <w:r>
        <w:rPr>
          <w:lang w:eastAsia="ar-SA"/>
        </w:rPr>
        <w:t>Список использованных приборов</w:t>
      </w:r>
    </w:p>
    <w:p w:rsidR="00241F9C" w:rsidRPr="00894DB2" w:rsidRDefault="00241F9C" w:rsidP="008A6D8E">
      <w:pPr>
        <w:pStyle w:val="15"/>
        <w:jc w:val="right"/>
        <w:rPr>
          <w:lang w:eastAsia="ar-SA"/>
        </w:rPr>
      </w:pPr>
      <w:r w:rsidRPr="00894DB2">
        <w:rPr>
          <w:lang w:eastAsia="ar-SA"/>
        </w:rPr>
        <w:t>Таблица 1.4.3-1</w:t>
      </w:r>
    </w:p>
    <w:p w:rsidR="00241F9C" w:rsidRPr="00894DB2" w:rsidRDefault="00241F9C" w:rsidP="008A6D8E">
      <w:pPr>
        <w:spacing w:after="0" w:line="240" w:lineRule="auto"/>
        <w:rPr>
          <w:rFonts w:ascii="Times New Roman" w:hAnsi="Times New Roman" w:cs="Times New Roman"/>
          <w:sz w:val="4"/>
          <w:szCs w:val="4"/>
        </w:rPr>
      </w:pP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3252"/>
        <w:gridCol w:w="3037"/>
      </w:tblGrid>
      <w:tr w:rsidR="00FD20BF" w:rsidRPr="00FD20BF" w:rsidTr="00FD20BF">
        <w:trPr>
          <w:trHeight w:val="283"/>
        </w:trPr>
        <w:tc>
          <w:tcPr>
            <w:tcW w:w="4111" w:type="dxa"/>
            <w:shd w:val="clear" w:color="auto" w:fill="auto"/>
            <w:vAlign w:val="center"/>
          </w:tcPr>
          <w:p w:rsidR="00FD20BF" w:rsidRPr="00FD20BF" w:rsidRDefault="00FD20BF" w:rsidP="008A6D8E">
            <w:pPr>
              <w:pStyle w:val="TableHeaders"/>
              <w:keepNext w:val="0"/>
              <w:spacing w:before="0" w:after="0"/>
              <w:rPr>
                <w:rFonts w:ascii="Times New Roman" w:hAnsi="Times New Roman" w:cs="Times New Roman"/>
                <w:b w:val="0"/>
                <w:sz w:val="28"/>
                <w:szCs w:val="28"/>
              </w:rPr>
            </w:pPr>
            <w:r w:rsidRPr="00FD20BF">
              <w:rPr>
                <w:rFonts w:ascii="Times New Roman" w:hAnsi="Times New Roman" w:cs="Times New Roman"/>
                <w:b w:val="0"/>
                <w:sz w:val="28"/>
                <w:szCs w:val="28"/>
              </w:rPr>
              <w:t>Тип прибора</w:t>
            </w:r>
          </w:p>
        </w:tc>
        <w:tc>
          <w:tcPr>
            <w:tcW w:w="3252" w:type="dxa"/>
            <w:shd w:val="clear" w:color="auto" w:fill="auto"/>
            <w:vAlign w:val="center"/>
          </w:tcPr>
          <w:p w:rsidR="00FD20BF" w:rsidRPr="00FD20BF" w:rsidRDefault="00FD20BF" w:rsidP="008A6D8E">
            <w:pPr>
              <w:pStyle w:val="TableHeaders"/>
              <w:spacing w:before="0" w:after="0"/>
              <w:rPr>
                <w:rFonts w:ascii="Times New Roman" w:hAnsi="Times New Roman" w:cs="Times New Roman"/>
                <w:b w:val="0"/>
                <w:sz w:val="28"/>
                <w:szCs w:val="28"/>
              </w:rPr>
            </w:pPr>
            <w:r w:rsidRPr="00FD20BF">
              <w:rPr>
                <w:rFonts w:ascii="Times New Roman" w:hAnsi="Times New Roman" w:cs="Times New Roman"/>
                <w:b w:val="0"/>
                <w:sz w:val="28"/>
                <w:szCs w:val="28"/>
              </w:rPr>
              <w:t>Наименование прибора</w:t>
            </w:r>
          </w:p>
        </w:tc>
        <w:tc>
          <w:tcPr>
            <w:tcW w:w="3037" w:type="dxa"/>
            <w:shd w:val="clear" w:color="auto" w:fill="auto"/>
            <w:vAlign w:val="center"/>
          </w:tcPr>
          <w:p w:rsidR="00FD20BF" w:rsidRPr="00FD20BF" w:rsidRDefault="00FD20BF" w:rsidP="008A6D8E">
            <w:pPr>
              <w:pStyle w:val="TableHeaders"/>
              <w:spacing w:before="0" w:after="0"/>
              <w:rPr>
                <w:rFonts w:ascii="Times New Roman" w:hAnsi="Times New Roman" w:cs="Times New Roman"/>
                <w:b w:val="0"/>
                <w:sz w:val="28"/>
                <w:szCs w:val="28"/>
              </w:rPr>
            </w:pPr>
            <w:r w:rsidRPr="00FD20BF">
              <w:rPr>
                <w:rFonts w:ascii="Times New Roman" w:hAnsi="Times New Roman" w:cs="Times New Roman"/>
                <w:b w:val="0"/>
                <w:sz w:val="28"/>
                <w:szCs w:val="28"/>
              </w:rPr>
              <w:t>Номер прибора</w:t>
            </w:r>
          </w:p>
        </w:tc>
      </w:tr>
    </w:tbl>
    <w:p w:rsidR="00FD20BF" w:rsidRPr="00FD20BF" w:rsidRDefault="00FD20BF" w:rsidP="008A6D8E">
      <w:pPr>
        <w:spacing w:after="0" w:line="240" w:lineRule="auto"/>
        <w:rPr>
          <w:rFonts w:ascii="Times New Roman" w:hAnsi="Times New Roman" w:cs="Times New Roman"/>
          <w:sz w:val="2"/>
          <w:szCs w:val="2"/>
        </w:rPr>
      </w:pP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3252"/>
        <w:gridCol w:w="3037"/>
      </w:tblGrid>
      <w:tr w:rsidR="00FD20BF" w:rsidRPr="00FD20BF" w:rsidTr="00FD20BF">
        <w:trPr>
          <w:trHeight w:val="283"/>
        </w:trPr>
        <w:tc>
          <w:tcPr>
            <w:tcW w:w="4111" w:type="dxa"/>
            <w:shd w:val="clear" w:color="auto" w:fill="auto"/>
            <w:vAlign w:val="center"/>
          </w:tcPr>
          <w:p w:rsidR="00FD20BF" w:rsidRPr="00FD20BF" w:rsidRDefault="00FD20BF" w:rsidP="008A6D8E">
            <w:pPr>
              <w:pStyle w:val="TableHeaders"/>
              <w:keepNext w:val="0"/>
              <w:spacing w:before="0" w:after="0"/>
              <w:rPr>
                <w:rFonts w:ascii="Times New Roman" w:hAnsi="Times New Roman" w:cs="Times New Roman"/>
                <w:b w:val="0"/>
                <w:sz w:val="28"/>
                <w:szCs w:val="28"/>
              </w:rPr>
            </w:pPr>
            <w:r>
              <w:rPr>
                <w:rFonts w:ascii="Times New Roman" w:hAnsi="Times New Roman" w:cs="Times New Roman"/>
                <w:b w:val="0"/>
                <w:sz w:val="28"/>
                <w:szCs w:val="28"/>
              </w:rPr>
              <w:t>1</w:t>
            </w:r>
          </w:p>
        </w:tc>
        <w:tc>
          <w:tcPr>
            <w:tcW w:w="3252" w:type="dxa"/>
            <w:shd w:val="clear" w:color="auto" w:fill="auto"/>
            <w:vAlign w:val="center"/>
          </w:tcPr>
          <w:p w:rsidR="00FD20BF" w:rsidRPr="00FD20BF" w:rsidRDefault="00FD20BF" w:rsidP="008A6D8E">
            <w:pPr>
              <w:pStyle w:val="TableHeaders"/>
              <w:spacing w:before="0" w:after="0"/>
              <w:rPr>
                <w:rFonts w:ascii="Times New Roman" w:hAnsi="Times New Roman" w:cs="Times New Roman"/>
                <w:b w:val="0"/>
                <w:sz w:val="28"/>
                <w:szCs w:val="28"/>
              </w:rPr>
            </w:pPr>
            <w:r>
              <w:rPr>
                <w:rFonts w:ascii="Times New Roman" w:hAnsi="Times New Roman" w:cs="Times New Roman"/>
                <w:b w:val="0"/>
                <w:sz w:val="28"/>
                <w:szCs w:val="28"/>
              </w:rPr>
              <w:t>2</w:t>
            </w:r>
          </w:p>
        </w:tc>
        <w:tc>
          <w:tcPr>
            <w:tcW w:w="3037" w:type="dxa"/>
            <w:shd w:val="clear" w:color="auto" w:fill="auto"/>
            <w:vAlign w:val="center"/>
          </w:tcPr>
          <w:p w:rsidR="00FD20BF" w:rsidRPr="00FD20BF" w:rsidRDefault="00FD20BF" w:rsidP="008A6D8E">
            <w:pPr>
              <w:pStyle w:val="TableHeaders"/>
              <w:spacing w:before="0" w:after="0"/>
              <w:rPr>
                <w:rFonts w:ascii="Times New Roman" w:hAnsi="Times New Roman" w:cs="Times New Roman"/>
                <w:b w:val="0"/>
                <w:sz w:val="28"/>
                <w:szCs w:val="28"/>
              </w:rPr>
            </w:pPr>
            <w:r>
              <w:rPr>
                <w:rFonts w:ascii="Times New Roman" w:hAnsi="Times New Roman" w:cs="Times New Roman"/>
                <w:b w:val="0"/>
                <w:sz w:val="28"/>
                <w:szCs w:val="28"/>
              </w:rPr>
              <w:t>3</w:t>
            </w:r>
          </w:p>
        </w:tc>
      </w:tr>
      <w:tr w:rsidR="00FD20BF" w:rsidRPr="00FD20BF" w:rsidTr="00FD20BF">
        <w:trPr>
          <w:trHeight w:val="283"/>
        </w:trPr>
        <w:tc>
          <w:tcPr>
            <w:tcW w:w="4111"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rPr>
            </w:pPr>
            <w:r w:rsidRPr="00FD20BF">
              <w:rPr>
                <w:rFonts w:ascii="Times New Roman" w:hAnsi="Times New Roman" w:cs="Times New Roman"/>
                <w:b w:val="0"/>
                <w:color w:val="auto"/>
                <w:sz w:val="28"/>
                <w:szCs w:val="28"/>
              </w:rPr>
              <w:t>Приёмник спутниковый, геодезический</w:t>
            </w:r>
          </w:p>
        </w:tc>
        <w:tc>
          <w:tcPr>
            <w:tcW w:w="3252"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lang w:val="en-US"/>
              </w:rPr>
            </w:pPr>
            <w:r w:rsidRPr="00FD20BF">
              <w:rPr>
                <w:rFonts w:ascii="Times New Roman" w:hAnsi="Times New Roman" w:cs="Times New Roman"/>
                <w:b w:val="0"/>
                <w:color w:val="auto"/>
                <w:sz w:val="28"/>
                <w:szCs w:val="28"/>
                <w:lang w:val="en-US"/>
              </w:rPr>
              <w:t>JAVAD Triumph-1 G3T</w:t>
            </w:r>
          </w:p>
        </w:tc>
        <w:tc>
          <w:tcPr>
            <w:tcW w:w="3037"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lang w:val="en-US"/>
              </w:rPr>
            </w:pPr>
            <w:r w:rsidRPr="00FD20BF">
              <w:rPr>
                <w:rFonts w:ascii="Times New Roman" w:hAnsi="Times New Roman" w:cs="Times New Roman"/>
                <w:b w:val="0"/>
                <w:color w:val="auto"/>
                <w:sz w:val="28"/>
                <w:szCs w:val="28"/>
                <w:lang w:val="en-US"/>
              </w:rPr>
              <w:t>01354</w:t>
            </w:r>
            <w:r w:rsidRPr="00FD20BF">
              <w:rPr>
                <w:rFonts w:ascii="Times New Roman" w:hAnsi="Times New Roman" w:cs="Times New Roman"/>
                <w:b w:val="0"/>
                <w:color w:val="auto"/>
                <w:sz w:val="28"/>
                <w:szCs w:val="28"/>
              </w:rPr>
              <w:t>,</w:t>
            </w:r>
            <w:r w:rsidRPr="00FD20BF">
              <w:rPr>
                <w:rFonts w:ascii="Times New Roman" w:hAnsi="Times New Roman" w:cs="Times New Roman"/>
                <w:b w:val="0"/>
                <w:color w:val="auto"/>
                <w:sz w:val="28"/>
                <w:szCs w:val="28"/>
                <w:lang w:val="en-US"/>
              </w:rPr>
              <w:t>01869</w:t>
            </w:r>
            <w:r w:rsidRPr="00FD20BF">
              <w:rPr>
                <w:rFonts w:ascii="Times New Roman" w:hAnsi="Times New Roman" w:cs="Times New Roman"/>
                <w:b w:val="0"/>
                <w:color w:val="auto"/>
                <w:sz w:val="28"/>
                <w:szCs w:val="28"/>
              </w:rPr>
              <w:t>,</w:t>
            </w:r>
            <w:r w:rsidRPr="00FD20BF">
              <w:rPr>
                <w:rFonts w:ascii="Times New Roman" w:hAnsi="Times New Roman" w:cs="Times New Roman"/>
                <w:b w:val="0"/>
                <w:color w:val="auto"/>
                <w:sz w:val="28"/>
                <w:szCs w:val="28"/>
                <w:lang w:val="en-US"/>
              </w:rPr>
              <w:t>02219</w:t>
            </w:r>
          </w:p>
        </w:tc>
      </w:tr>
      <w:tr w:rsidR="00FD20BF" w:rsidRPr="00FD20BF" w:rsidTr="00FD20BF">
        <w:trPr>
          <w:trHeight w:val="283"/>
        </w:trPr>
        <w:tc>
          <w:tcPr>
            <w:tcW w:w="4111"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rPr>
            </w:pPr>
            <w:r w:rsidRPr="00FD20BF">
              <w:rPr>
                <w:rFonts w:ascii="Times New Roman" w:hAnsi="Times New Roman" w:cs="Times New Roman"/>
                <w:b w:val="0"/>
                <w:color w:val="auto"/>
                <w:sz w:val="28"/>
                <w:szCs w:val="28"/>
              </w:rPr>
              <w:t>Электронный тахеометр</w:t>
            </w:r>
          </w:p>
        </w:tc>
        <w:tc>
          <w:tcPr>
            <w:tcW w:w="3252"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lang w:val="en-US"/>
              </w:rPr>
            </w:pPr>
            <w:r w:rsidRPr="00FD20BF">
              <w:rPr>
                <w:rFonts w:ascii="Times New Roman" w:hAnsi="Times New Roman" w:cs="Times New Roman"/>
                <w:b w:val="0"/>
                <w:color w:val="auto"/>
                <w:sz w:val="28"/>
                <w:szCs w:val="28"/>
                <w:lang w:val="en-US"/>
              </w:rPr>
              <w:t>TOPCON GTS-105N</w:t>
            </w:r>
          </w:p>
        </w:tc>
        <w:tc>
          <w:tcPr>
            <w:tcW w:w="3037"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lang w:val="en-US"/>
              </w:rPr>
            </w:pPr>
            <w:r w:rsidRPr="00FD20BF">
              <w:rPr>
                <w:rFonts w:ascii="Times New Roman" w:hAnsi="Times New Roman" w:cs="Times New Roman"/>
                <w:b w:val="0"/>
                <w:color w:val="auto"/>
                <w:sz w:val="28"/>
                <w:szCs w:val="28"/>
                <w:lang w:val="en-US"/>
              </w:rPr>
              <w:t>6H1938</w:t>
            </w:r>
          </w:p>
        </w:tc>
      </w:tr>
      <w:tr w:rsidR="00FD20BF" w:rsidRPr="00FD20BF" w:rsidTr="00FD20BF">
        <w:trPr>
          <w:trHeight w:val="283"/>
        </w:trPr>
        <w:tc>
          <w:tcPr>
            <w:tcW w:w="4111"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rPr>
            </w:pPr>
            <w:r w:rsidRPr="00FD20BF">
              <w:rPr>
                <w:rFonts w:ascii="Times New Roman" w:hAnsi="Times New Roman" w:cs="Times New Roman"/>
                <w:b w:val="0"/>
                <w:color w:val="auto"/>
                <w:sz w:val="28"/>
                <w:szCs w:val="28"/>
              </w:rPr>
              <w:t>Рулетка</w:t>
            </w:r>
          </w:p>
        </w:tc>
        <w:tc>
          <w:tcPr>
            <w:tcW w:w="3252"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rPr>
            </w:pPr>
            <w:r w:rsidRPr="00FD20BF">
              <w:rPr>
                <w:rFonts w:ascii="Times New Roman" w:hAnsi="Times New Roman" w:cs="Times New Roman"/>
                <w:b w:val="0"/>
                <w:color w:val="auto"/>
                <w:sz w:val="28"/>
                <w:szCs w:val="28"/>
              </w:rPr>
              <w:t>РК 2-50р</w:t>
            </w:r>
          </w:p>
        </w:tc>
        <w:tc>
          <w:tcPr>
            <w:tcW w:w="3037" w:type="dxa"/>
            <w:shd w:val="clear" w:color="auto" w:fill="auto"/>
            <w:vAlign w:val="center"/>
          </w:tcPr>
          <w:p w:rsidR="00FD20BF" w:rsidRPr="00FD20BF" w:rsidRDefault="00FD20BF" w:rsidP="008A6D8E">
            <w:pPr>
              <w:pStyle w:val="TableText"/>
              <w:rPr>
                <w:rFonts w:ascii="Times New Roman" w:hAnsi="Times New Roman" w:cs="Times New Roman"/>
                <w:b w:val="0"/>
                <w:color w:val="auto"/>
                <w:sz w:val="28"/>
                <w:szCs w:val="28"/>
              </w:rPr>
            </w:pPr>
            <w:r w:rsidRPr="00FD20BF">
              <w:rPr>
                <w:rFonts w:ascii="Times New Roman" w:hAnsi="Times New Roman" w:cs="Times New Roman"/>
                <w:b w:val="0"/>
                <w:color w:val="auto"/>
                <w:sz w:val="28"/>
                <w:szCs w:val="28"/>
              </w:rPr>
              <w:t>545</w:t>
            </w:r>
          </w:p>
        </w:tc>
      </w:tr>
    </w:tbl>
    <w:p w:rsidR="00241F9C" w:rsidRPr="00894DB2" w:rsidRDefault="00241F9C" w:rsidP="008A6D8E">
      <w:pPr>
        <w:pStyle w:val="15"/>
        <w:jc w:val="right"/>
        <w:rPr>
          <w:lang w:eastAsia="ar-SA"/>
        </w:rPr>
      </w:pPr>
    </w:p>
    <w:p w:rsidR="00241F9C" w:rsidRDefault="00FD20BF" w:rsidP="008A6D8E">
      <w:pPr>
        <w:pStyle w:val="15"/>
      </w:pPr>
      <w:r w:rsidRPr="00FD20BF">
        <w:t>После завершения полевых работ, проведения контрол</w:t>
      </w:r>
      <w:r>
        <w:t>я качества выполненных работ вы</w:t>
      </w:r>
      <w:r w:rsidRPr="00FD20BF">
        <w:t>полнялись камеральные работы, не предусмотренные в полевой период.</w:t>
      </w:r>
    </w:p>
    <w:p w:rsidR="00FD20BF" w:rsidRDefault="00FD20BF" w:rsidP="008A6D8E">
      <w:pPr>
        <w:pStyle w:val="15"/>
      </w:pPr>
    </w:p>
    <w:p w:rsidR="00FD20BF" w:rsidRPr="00894DB2" w:rsidRDefault="00FD20BF" w:rsidP="008A6D8E">
      <w:pPr>
        <w:pStyle w:val="11"/>
        <w:outlineLvl w:val="2"/>
        <w:rPr>
          <w:b w:val="0"/>
        </w:rPr>
      </w:pPr>
      <w:bookmarkStart w:id="22" w:name="_Toc449605429"/>
      <w:r w:rsidRPr="00894DB2">
        <w:rPr>
          <w:b w:val="0"/>
        </w:rPr>
        <w:t>1.4.</w:t>
      </w:r>
      <w:r>
        <w:rPr>
          <w:b w:val="0"/>
        </w:rPr>
        <w:t>4</w:t>
      </w:r>
      <w:r w:rsidRPr="00894DB2">
        <w:rPr>
          <w:b w:val="0"/>
        </w:rPr>
        <w:t xml:space="preserve">. </w:t>
      </w:r>
      <w:r>
        <w:rPr>
          <w:b w:val="0"/>
        </w:rPr>
        <w:t>Планово-высотное съёмочное обоснование</w:t>
      </w:r>
      <w:bookmarkEnd w:id="22"/>
    </w:p>
    <w:p w:rsidR="00FD20BF" w:rsidRDefault="00FD20BF" w:rsidP="008A6D8E">
      <w:pPr>
        <w:pStyle w:val="15"/>
        <w:rPr>
          <w:highlight w:val="yellow"/>
          <w:lang w:eastAsia="ar-SA"/>
        </w:rPr>
      </w:pPr>
    </w:p>
    <w:p w:rsidR="00FD20BF" w:rsidRDefault="00FD20BF" w:rsidP="008A6D8E">
      <w:pPr>
        <w:pStyle w:val="15"/>
        <w:rPr>
          <w:highlight w:val="yellow"/>
          <w:lang w:eastAsia="ar-SA"/>
        </w:rPr>
      </w:pPr>
      <w:r w:rsidRPr="00FD20BF">
        <w:rPr>
          <w:lang w:eastAsia="ar-SA"/>
        </w:rPr>
        <w:t xml:space="preserve">Развитие планово-высотного съемочного обоснования производилось методом спутниковых наблюдений. В месте производства работ были закреплены точки долговременного съемочного обоснования, </w:t>
      </w:r>
      <w:proofErr w:type="gramStart"/>
      <w:r w:rsidRPr="00FD20BF">
        <w:rPr>
          <w:lang w:eastAsia="ar-SA"/>
        </w:rPr>
        <w:t>координаты</w:t>
      </w:r>
      <w:proofErr w:type="gramEnd"/>
      <w:r w:rsidRPr="00FD20BF">
        <w:rPr>
          <w:lang w:eastAsia="ar-SA"/>
        </w:rPr>
        <w:t xml:space="preserve"> и высоты которых получены в ходе</w:t>
      </w:r>
      <w:r>
        <w:rPr>
          <w:lang w:eastAsia="ar-SA"/>
        </w:rPr>
        <w:t xml:space="preserve"> спутниковых наблюдений от спут</w:t>
      </w:r>
      <w:r w:rsidRPr="00FD20BF">
        <w:rPr>
          <w:lang w:eastAsia="ar-SA"/>
        </w:rPr>
        <w:t>никовой постоянно действующей базовой станции в р.</w:t>
      </w:r>
      <w:r>
        <w:rPr>
          <w:lang w:eastAsia="ar-SA"/>
        </w:rPr>
        <w:t xml:space="preserve"> </w:t>
      </w:r>
      <w:r w:rsidRPr="00FD20BF">
        <w:rPr>
          <w:lang w:eastAsia="ar-SA"/>
        </w:rPr>
        <w:t>п. Сузун, р.</w:t>
      </w:r>
      <w:r>
        <w:rPr>
          <w:lang w:eastAsia="ar-SA"/>
        </w:rPr>
        <w:t xml:space="preserve"> </w:t>
      </w:r>
      <w:r w:rsidRPr="00FD20BF">
        <w:rPr>
          <w:lang w:eastAsia="ar-SA"/>
        </w:rPr>
        <w:t>п. Ордынское.</w:t>
      </w:r>
    </w:p>
    <w:p w:rsidR="00FD20BF" w:rsidRDefault="00FD20BF" w:rsidP="008A6D8E">
      <w:pPr>
        <w:pStyle w:val="15"/>
        <w:rPr>
          <w:highlight w:val="yellow"/>
          <w:lang w:eastAsia="ar-SA"/>
        </w:rPr>
      </w:pPr>
    </w:p>
    <w:p w:rsidR="00FD20BF" w:rsidRDefault="00FD20BF" w:rsidP="008A6D8E">
      <w:pPr>
        <w:pStyle w:val="15"/>
        <w:rPr>
          <w:highlight w:val="yellow"/>
          <w:lang w:eastAsia="ar-SA"/>
        </w:rPr>
      </w:pPr>
    </w:p>
    <w:p w:rsidR="00FD20BF" w:rsidRPr="00894DB2" w:rsidRDefault="00FD20BF" w:rsidP="008A6D8E">
      <w:pPr>
        <w:pStyle w:val="11"/>
        <w:outlineLvl w:val="2"/>
        <w:rPr>
          <w:b w:val="0"/>
        </w:rPr>
      </w:pPr>
      <w:bookmarkStart w:id="23" w:name="_Toc449605430"/>
      <w:r w:rsidRPr="00894DB2">
        <w:rPr>
          <w:b w:val="0"/>
        </w:rPr>
        <w:lastRenderedPageBreak/>
        <w:t>1.4.</w:t>
      </w:r>
      <w:r>
        <w:rPr>
          <w:b w:val="0"/>
        </w:rPr>
        <w:t>5</w:t>
      </w:r>
      <w:r w:rsidRPr="00894DB2">
        <w:rPr>
          <w:b w:val="0"/>
        </w:rPr>
        <w:t xml:space="preserve">. </w:t>
      </w:r>
      <w:r>
        <w:rPr>
          <w:b w:val="0"/>
        </w:rPr>
        <w:t>Топографическая съёмка</w:t>
      </w:r>
      <w:bookmarkEnd w:id="23"/>
    </w:p>
    <w:p w:rsidR="00FD20BF" w:rsidRDefault="00FD20BF" w:rsidP="008A6D8E">
      <w:pPr>
        <w:pStyle w:val="15"/>
        <w:rPr>
          <w:highlight w:val="yellow"/>
          <w:lang w:eastAsia="ar-SA"/>
        </w:rPr>
      </w:pPr>
    </w:p>
    <w:p w:rsidR="00FD20BF" w:rsidRDefault="00FD20BF" w:rsidP="008A6D8E">
      <w:pPr>
        <w:pStyle w:val="15"/>
        <w:rPr>
          <w:lang w:eastAsia="ar-SA"/>
        </w:rPr>
      </w:pPr>
      <w:r>
        <w:rPr>
          <w:lang w:eastAsia="ar-SA"/>
        </w:rPr>
        <w:t>В соответствии с техническим заданием выполнена топографическая съёмка в масштабе 1:500. Протяжённость полосы съёмки 1.7 км.</w:t>
      </w:r>
    </w:p>
    <w:p w:rsidR="00FD20BF" w:rsidRDefault="00FD20BF" w:rsidP="008A6D8E">
      <w:pPr>
        <w:pStyle w:val="15"/>
        <w:rPr>
          <w:lang w:eastAsia="ar-SA"/>
        </w:rPr>
      </w:pPr>
      <w:r>
        <w:rPr>
          <w:lang w:eastAsia="ar-SA"/>
        </w:rPr>
        <w:t>Топографическая съёмка выполнена полярным методом с точек плавно-высотного обоснования с применением электронных тахеометров TOPCON GTS-105N.</w:t>
      </w:r>
    </w:p>
    <w:p w:rsidR="00FD20BF" w:rsidRDefault="00FD20BF" w:rsidP="008A6D8E">
      <w:pPr>
        <w:pStyle w:val="15"/>
        <w:rPr>
          <w:lang w:eastAsia="ar-SA"/>
        </w:rPr>
      </w:pPr>
      <w:r>
        <w:rPr>
          <w:lang w:eastAsia="ar-SA"/>
        </w:rPr>
        <w:t xml:space="preserve">Выполнена съемка земляного полотна и дорожной одежды поперечниками через 50м. На поперечниках отражены: ось существующей автомобильной дороги, кромки покрытия, бровки земляного полотна, подошвы насыпи. </w:t>
      </w:r>
    </w:p>
    <w:p w:rsidR="00FD20BF" w:rsidRDefault="00FD20BF" w:rsidP="008A6D8E">
      <w:pPr>
        <w:pStyle w:val="15"/>
        <w:rPr>
          <w:lang w:eastAsia="ar-SA"/>
        </w:rPr>
      </w:pPr>
      <w:r>
        <w:rPr>
          <w:lang w:eastAsia="ar-SA"/>
        </w:rPr>
        <w:t xml:space="preserve">При выполнении съёмочных работ на участках со сложным рельефом увеличивалась плотность пикетов для отображения микрорельефа. При выполнении съёмки велись абрисы, в которых фиксировались элементы ситуации, характеристики растительности, лесных угодий, лугов, заболоченных участков. </w:t>
      </w:r>
    </w:p>
    <w:p w:rsidR="00FD20BF" w:rsidRDefault="00FD20BF" w:rsidP="008A6D8E">
      <w:pPr>
        <w:pStyle w:val="15"/>
        <w:rPr>
          <w:lang w:eastAsia="ar-SA"/>
        </w:rPr>
      </w:pPr>
      <w:r>
        <w:rPr>
          <w:lang w:eastAsia="ar-SA"/>
        </w:rPr>
        <w:t>Одновременно со съемкой земляного полотна произведена фиксация существующих дорожных знаков с привязкой к существующему эксплуатационному километражу автодороги.</w:t>
      </w:r>
    </w:p>
    <w:p w:rsidR="00FD20BF" w:rsidRDefault="00FD20BF" w:rsidP="008A6D8E">
      <w:pPr>
        <w:pStyle w:val="15"/>
        <w:rPr>
          <w:lang w:eastAsia="ar-SA"/>
        </w:rPr>
      </w:pPr>
      <w:r>
        <w:rPr>
          <w:lang w:eastAsia="ar-SA"/>
        </w:rPr>
        <w:t xml:space="preserve">При производстве тахеометрической съемки определено местоположение </w:t>
      </w:r>
      <w:proofErr w:type="gramStart"/>
      <w:r>
        <w:rPr>
          <w:lang w:eastAsia="ar-SA"/>
        </w:rPr>
        <w:t>существующих</w:t>
      </w:r>
      <w:proofErr w:type="gramEnd"/>
      <w:r>
        <w:rPr>
          <w:lang w:eastAsia="ar-SA"/>
        </w:rPr>
        <w:t xml:space="preserve"> ИССО, произведено обследование, фотографирование, определены материал, диаметр, длина, отметки верха, низа трубы, земли.</w:t>
      </w:r>
    </w:p>
    <w:p w:rsidR="00FD20BF" w:rsidRDefault="00FD20BF" w:rsidP="008A6D8E">
      <w:pPr>
        <w:pStyle w:val="15"/>
        <w:rPr>
          <w:lang w:eastAsia="ar-SA"/>
        </w:rPr>
      </w:pPr>
      <w:r>
        <w:rPr>
          <w:lang w:eastAsia="ar-SA"/>
        </w:rPr>
        <w:t>Также выполнена тахеометрическая съемка пересекаемых инженерных коммуникаций, определены владельцы. При съемке воздушных коммуникаций определены отметки опор, верха и низа проводов, провисы нижних проводов, температура воздуха на момент съемки, составлены эскизы опор. При съемке подземных коммуникаций – диаметры, марки кабелей, глубины заложения.</w:t>
      </w:r>
    </w:p>
    <w:p w:rsidR="00FD20BF" w:rsidRDefault="00FD20BF" w:rsidP="008A6D8E">
      <w:pPr>
        <w:pStyle w:val="15"/>
        <w:rPr>
          <w:lang w:eastAsia="ar-SA"/>
        </w:rPr>
      </w:pPr>
      <w:r>
        <w:rPr>
          <w:lang w:eastAsia="ar-SA"/>
        </w:rPr>
        <w:t>Обработка материалов и создание на ее основе ЦММ проводилось в программном комплексе «CREDO».</w:t>
      </w:r>
    </w:p>
    <w:p w:rsidR="00FD20BF" w:rsidRDefault="00FD20BF" w:rsidP="008A6D8E">
      <w:pPr>
        <w:pStyle w:val="15"/>
        <w:rPr>
          <w:highlight w:val="yellow"/>
          <w:lang w:eastAsia="ar-SA"/>
        </w:rPr>
      </w:pPr>
      <w:r>
        <w:rPr>
          <w:lang w:eastAsia="ar-SA"/>
        </w:rPr>
        <w:t>В ЦММ отображены контуры и характеристики растительности и угодий, подземные и надземные коммуникации (назначение, материал, диаметр и глубина заложения, ближние к трассе опоры ЛЭП, их номера) здания и строения, автобусные остановки, дороги с указанием материала покрытия.</w:t>
      </w:r>
    </w:p>
    <w:p w:rsidR="00FD20BF" w:rsidRPr="00BD5B58" w:rsidRDefault="00FD20BF" w:rsidP="008A6D8E">
      <w:pPr>
        <w:pStyle w:val="15"/>
        <w:rPr>
          <w:highlight w:val="yellow"/>
          <w:lang w:eastAsia="ar-SA"/>
        </w:rPr>
      </w:pPr>
    </w:p>
    <w:p w:rsidR="00CF0B4D" w:rsidRDefault="00CF0B4D" w:rsidP="00AF4478">
      <w:pPr>
        <w:pStyle w:val="11"/>
        <w:outlineLvl w:val="0"/>
        <w:rPr>
          <w:b w:val="0"/>
          <w:lang w:eastAsia="ar-SA"/>
        </w:rPr>
      </w:pPr>
      <w:bookmarkStart w:id="24" w:name="_Toc431911344"/>
      <w:bookmarkStart w:id="25" w:name="_Toc449605431"/>
      <w:r w:rsidRPr="00BD5B58">
        <w:rPr>
          <w:b w:val="0"/>
          <w:lang w:eastAsia="ar-SA"/>
        </w:rPr>
        <w:t>2. </w:t>
      </w:r>
      <w:bookmarkEnd w:id="24"/>
      <w:r w:rsidR="00AF4478" w:rsidRPr="00AF4478">
        <w:rPr>
          <w:b w:val="0"/>
          <w:lang w:eastAsia="ar-SA"/>
        </w:rPr>
        <w:t>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bookmarkEnd w:id="25"/>
    </w:p>
    <w:p w:rsidR="00AF4478" w:rsidRPr="00BD5B58" w:rsidRDefault="00AF4478" w:rsidP="00AF4478">
      <w:pPr>
        <w:pStyle w:val="15"/>
      </w:pPr>
    </w:p>
    <w:p w:rsidR="00CF0B4D" w:rsidRPr="00BD5B58" w:rsidRDefault="00CF0B4D" w:rsidP="008A6D8E">
      <w:pPr>
        <w:pStyle w:val="11"/>
        <w:outlineLvl w:val="1"/>
        <w:rPr>
          <w:b w:val="0"/>
        </w:rPr>
      </w:pPr>
      <w:bookmarkStart w:id="26" w:name="_Toc431911345"/>
      <w:bookmarkStart w:id="27" w:name="_Toc449605432"/>
      <w:r w:rsidRPr="00BD5B58">
        <w:rPr>
          <w:b w:val="0"/>
        </w:rPr>
        <w:t>2.1. Характеристика современного использования территории</w:t>
      </w:r>
      <w:bookmarkEnd w:id="26"/>
      <w:bookmarkEnd w:id="27"/>
    </w:p>
    <w:p w:rsidR="00775657" w:rsidRPr="00BD5B58" w:rsidRDefault="00775657" w:rsidP="008A6D8E">
      <w:pPr>
        <w:pStyle w:val="15"/>
        <w:rPr>
          <w:highlight w:val="yellow"/>
        </w:rPr>
      </w:pPr>
    </w:p>
    <w:p w:rsidR="00711789" w:rsidRDefault="00711789" w:rsidP="00711789">
      <w:pPr>
        <w:pStyle w:val="15"/>
      </w:pPr>
      <w:r>
        <w:t xml:space="preserve">Территория в границах проектирования расположена в западной части муниципального образования </w:t>
      </w:r>
      <w:proofErr w:type="spellStart"/>
      <w:r>
        <w:t>Шайдуровский</w:t>
      </w:r>
      <w:proofErr w:type="spellEnd"/>
      <w:r>
        <w:t xml:space="preserve"> сельсовет </w:t>
      </w:r>
      <w:proofErr w:type="spellStart"/>
      <w:r>
        <w:t>Сузунского</w:t>
      </w:r>
      <w:proofErr w:type="spellEnd"/>
      <w:r>
        <w:t xml:space="preserve"> района Новосибирской области.</w:t>
      </w:r>
    </w:p>
    <w:p w:rsidR="00775657" w:rsidRPr="00A22B95" w:rsidRDefault="001A62E4" w:rsidP="008A6D8E">
      <w:pPr>
        <w:pStyle w:val="15"/>
      </w:pPr>
      <w:r w:rsidRPr="00BD5B58">
        <w:t>Рассматриваем</w:t>
      </w:r>
      <w:r w:rsidR="00407E8B" w:rsidRPr="00BD5B58">
        <w:t>ая</w:t>
      </w:r>
      <w:r w:rsidRPr="00BD5B58">
        <w:t xml:space="preserve"> </w:t>
      </w:r>
      <w:r w:rsidR="00407E8B" w:rsidRPr="00BD5B58">
        <w:t xml:space="preserve">территория </w:t>
      </w:r>
      <w:r w:rsidR="007172F0" w:rsidRPr="00BD5B58">
        <w:t>находится на участке автомобильной дороги</w:t>
      </w:r>
      <w:r w:rsidR="007172F0" w:rsidRPr="00A22B95">
        <w:t xml:space="preserve"> </w:t>
      </w:r>
      <w:r w:rsidR="00960D37">
        <w:t xml:space="preserve">межмуниципального значения </w:t>
      </w:r>
      <w:r w:rsidR="007172F0" w:rsidRPr="00A22B95">
        <w:t>Н-</w:t>
      </w:r>
      <w:r w:rsidR="0027779E">
        <w:t>2404</w:t>
      </w:r>
      <w:r w:rsidR="00960D37">
        <w:t xml:space="preserve"> «22 </w:t>
      </w:r>
      <w:proofErr w:type="gramStart"/>
      <w:r w:rsidR="00960D37">
        <w:t>км</w:t>
      </w:r>
      <w:proofErr w:type="gramEnd"/>
      <w:r w:rsidR="00960D37">
        <w:t xml:space="preserve"> а/д «К-29» - Бобровка - </w:t>
      </w:r>
      <w:proofErr w:type="spellStart"/>
      <w:r w:rsidR="00960D37">
        <w:t>Шайдурово</w:t>
      </w:r>
      <w:proofErr w:type="spellEnd"/>
      <w:r w:rsidR="00960D37">
        <w:t xml:space="preserve"> - </w:t>
      </w:r>
      <w:proofErr w:type="spellStart"/>
      <w:r w:rsidR="00960D37">
        <w:t>Чингис</w:t>
      </w:r>
      <w:proofErr w:type="spellEnd"/>
      <w:r w:rsidR="00960D37">
        <w:t xml:space="preserve"> (в гр. района)»</w:t>
      </w:r>
      <w:r w:rsidR="007172F0" w:rsidRPr="00A22B95">
        <w:t xml:space="preserve"> </w:t>
      </w:r>
      <w:r w:rsidR="00407E8B" w:rsidRPr="00A22B95">
        <w:t>в границах муниципального образования</w:t>
      </w:r>
      <w:r w:rsidR="007172F0" w:rsidRPr="00A22B95">
        <w:t xml:space="preserve"> </w:t>
      </w:r>
      <w:proofErr w:type="spellStart"/>
      <w:r w:rsidR="0027779E">
        <w:t>Шайдуровский</w:t>
      </w:r>
      <w:proofErr w:type="spellEnd"/>
      <w:r w:rsidR="0027779E">
        <w:t xml:space="preserve"> сельсовет </w:t>
      </w:r>
      <w:proofErr w:type="spellStart"/>
      <w:r w:rsidR="0027779E">
        <w:t>Сузунского</w:t>
      </w:r>
      <w:proofErr w:type="spellEnd"/>
      <w:r w:rsidR="00F2736E" w:rsidRPr="00A22B95">
        <w:t xml:space="preserve"> района Новосибирской области.</w:t>
      </w:r>
    </w:p>
    <w:p w:rsidR="00F2736E" w:rsidRPr="00A22B95" w:rsidRDefault="00F2736E" w:rsidP="008A6D8E">
      <w:pPr>
        <w:pStyle w:val="15"/>
      </w:pPr>
      <w:r w:rsidRPr="00A22B95">
        <w:t xml:space="preserve">Площадь </w:t>
      </w:r>
      <w:r w:rsidR="00E261DD">
        <w:t>территории в границах проектирования</w:t>
      </w:r>
      <w:r w:rsidRPr="00A22B95">
        <w:t xml:space="preserve"> составляет – </w:t>
      </w:r>
      <w:r w:rsidR="0027779E">
        <w:t>62,2</w:t>
      </w:r>
      <w:r w:rsidR="008F2A65">
        <w:t>75</w:t>
      </w:r>
      <w:r w:rsidRPr="00A22B95">
        <w:t xml:space="preserve"> га.</w:t>
      </w:r>
    </w:p>
    <w:p w:rsidR="0027779E" w:rsidRDefault="0027779E" w:rsidP="008A6D8E">
      <w:pPr>
        <w:pStyle w:val="15"/>
      </w:pPr>
      <w:r>
        <w:lastRenderedPageBreak/>
        <w:t xml:space="preserve">В настоящее время, </w:t>
      </w:r>
      <w:r w:rsidRPr="0027779E">
        <w:t>автомобильная дорога ме</w:t>
      </w:r>
      <w:r w:rsidR="00A971FC">
        <w:t>жмуниципального значения Н-2404</w:t>
      </w:r>
      <w:r w:rsidRPr="0027779E">
        <w:t xml:space="preserve"> - «22 </w:t>
      </w:r>
      <w:proofErr w:type="gramStart"/>
      <w:r w:rsidRPr="0027779E">
        <w:t>км</w:t>
      </w:r>
      <w:proofErr w:type="gramEnd"/>
      <w:r w:rsidRPr="0027779E">
        <w:t xml:space="preserve"> а/д "К-29" - Бобровка - </w:t>
      </w:r>
      <w:proofErr w:type="spellStart"/>
      <w:r w:rsidRPr="0027779E">
        <w:t>Шайдурово</w:t>
      </w:r>
      <w:proofErr w:type="spellEnd"/>
      <w:r w:rsidRPr="0027779E">
        <w:t xml:space="preserve"> - </w:t>
      </w:r>
      <w:proofErr w:type="spellStart"/>
      <w:r w:rsidRPr="0027779E">
        <w:t>Чингис</w:t>
      </w:r>
      <w:proofErr w:type="spellEnd"/>
      <w:r w:rsidRPr="0027779E">
        <w:t xml:space="preserve"> (в гр. района)», является основной связующей дорог</w:t>
      </w:r>
      <w:r w:rsidR="00A971FC">
        <w:t xml:space="preserve">ой между населёнными пунктами: </w:t>
      </w:r>
      <w:r w:rsidRPr="0027779E">
        <w:t xml:space="preserve">от автомобильной дороги «К-29» Сузун - Битки - Преображенка - 18 км а/д "К-13" (в гр. района) через сёла Бобровка, </w:t>
      </w:r>
      <w:proofErr w:type="spellStart"/>
      <w:r w:rsidRPr="0027779E">
        <w:t>Мышланка</w:t>
      </w:r>
      <w:proofErr w:type="spellEnd"/>
      <w:r w:rsidRPr="0027779E">
        <w:t xml:space="preserve"> и </w:t>
      </w:r>
      <w:proofErr w:type="spellStart"/>
      <w:r w:rsidRPr="0027779E">
        <w:t>Шайдурово</w:t>
      </w:r>
      <w:proofErr w:type="spellEnd"/>
      <w:r w:rsidRPr="0027779E">
        <w:t xml:space="preserve"> в </w:t>
      </w:r>
      <w:proofErr w:type="spellStart"/>
      <w:r w:rsidRPr="0027779E">
        <w:t>Сузунском</w:t>
      </w:r>
      <w:proofErr w:type="spellEnd"/>
      <w:r w:rsidRPr="0027779E">
        <w:t xml:space="preserve"> районе до села </w:t>
      </w:r>
      <w:proofErr w:type="spellStart"/>
      <w:r w:rsidRPr="0027779E">
        <w:t>Чингис</w:t>
      </w:r>
      <w:proofErr w:type="spellEnd"/>
      <w:r w:rsidRPr="0027779E">
        <w:t xml:space="preserve"> в </w:t>
      </w:r>
      <w:proofErr w:type="spellStart"/>
      <w:r w:rsidRPr="0027779E">
        <w:t>Одынском</w:t>
      </w:r>
      <w:proofErr w:type="spellEnd"/>
      <w:r w:rsidRPr="0027779E">
        <w:t xml:space="preserve"> районе.</w:t>
      </w:r>
    </w:p>
    <w:p w:rsidR="00960D37" w:rsidRPr="00A22B95" w:rsidRDefault="00960D37" w:rsidP="008A6D8E">
      <w:pPr>
        <w:pStyle w:val="15"/>
      </w:pPr>
      <w:r w:rsidRPr="00A22B95">
        <w:t>Автомобильная дорога межмуниципального значения</w:t>
      </w:r>
      <w:r>
        <w:t xml:space="preserve"> </w:t>
      </w:r>
      <w:r w:rsidRPr="00A22B95">
        <w:t>Н-</w:t>
      </w:r>
      <w:r>
        <w:t xml:space="preserve">2404 «22 </w:t>
      </w:r>
      <w:proofErr w:type="gramStart"/>
      <w:r>
        <w:t>км</w:t>
      </w:r>
      <w:proofErr w:type="gramEnd"/>
      <w:r>
        <w:t xml:space="preserve"> а/д «К-29» - Бобровка - </w:t>
      </w:r>
      <w:proofErr w:type="spellStart"/>
      <w:r>
        <w:t>Шайдурово</w:t>
      </w:r>
      <w:proofErr w:type="spellEnd"/>
      <w:r>
        <w:t xml:space="preserve"> - </w:t>
      </w:r>
      <w:proofErr w:type="spellStart"/>
      <w:r>
        <w:t>Чингис</w:t>
      </w:r>
      <w:proofErr w:type="spellEnd"/>
      <w:r>
        <w:t xml:space="preserve"> (в гр. района)», в границах проектирования,</w:t>
      </w:r>
      <w:r w:rsidRPr="00A22B95">
        <w:t xml:space="preserve"> проходит по землям </w:t>
      </w:r>
      <w:r>
        <w:t>лесного фонда</w:t>
      </w:r>
      <w:r w:rsidRPr="00A22B95">
        <w:t>.</w:t>
      </w:r>
      <w:r w:rsidR="0056153D">
        <w:t xml:space="preserve"> </w:t>
      </w:r>
    </w:p>
    <w:p w:rsidR="00F851E1" w:rsidRDefault="00F851E1" w:rsidP="008A6D8E">
      <w:pPr>
        <w:pStyle w:val="15"/>
      </w:pPr>
      <w:r>
        <w:t>В границах проектирования отсутствуют инженерные коммуникации, пересечения и примыкания.</w:t>
      </w:r>
    </w:p>
    <w:p w:rsidR="00F851E1" w:rsidRPr="00A22B95" w:rsidRDefault="00F851E1" w:rsidP="008A6D8E">
      <w:pPr>
        <w:pStyle w:val="15"/>
      </w:pPr>
    </w:p>
    <w:p w:rsidR="00960D37" w:rsidRDefault="00960D37" w:rsidP="008A6D8E">
      <w:pPr>
        <w:pStyle w:val="2"/>
      </w:pPr>
      <w:r w:rsidRPr="00A22B95">
        <w:t>Баланс существующего использования территории</w:t>
      </w:r>
    </w:p>
    <w:p w:rsidR="00960D37" w:rsidRPr="00A22B95" w:rsidRDefault="00960D37" w:rsidP="008A6D8E">
      <w:pPr>
        <w:pStyle w:val="2"/>
      </w:pPr>
      <w:r>
        <w:t>(в границах проектирования)</w:t>
      </w:r>
    </w:p>
    <w:p w:rsidR="00960D37" w:rsidRPr="00A22B95" w:rsidRDefault="00960D37" w:rsidP="008A6D8E">
      <w:pPr>
        <w:pStyle w:val="31"/>
      </w:pPr>
      <w:r w:rsidRPr="00A22B95">
        <w:t>Таблица 2.</w:t>
      </w:r>
      <w:r w:rsidR="00F851E1">
        <w:t>1</w:t>
      </w:r>
      <w:r w:rsidRPr="00A22B95">
        <w:t>-</w:t>
      </w:r>
      <w:r w:rsidR="00BE2C6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6717"/>
        <w:gridCol w:w="1494"/>
        <w:gridCol w:w="1446"/>
      </w:tblGrid>
      <w:tr w:rsidR="00960D37" w:rsidRPr="009C5D4E" w:rsidTr="0056153D">
        <w:trPr>
          <w:trHeight w:val="340"/>
          <w:tblHeader/>
        </w:trPr>
        <w:tc>
          <w:tcPr>
            <w:tcW w:w="366"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 п/п</w:t>
            </w:r>
          </w:p>
        </w:tc>
        <w:tc>
          <w:tcPr>
            <w:tcW w:w="3223"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9C5D4E">
              <w:rPr>
                <w:rFonts w:ascii="Times New Roman" w:hAnsi="Times New Roman" w:cs="Times New Roman"/>
                <w:sz w:val="28"/>
                <w:szCs w:val="24"/>
              </w:rPr>
              <w:t>Вид использования</w:t>
            </w:r>
          </w:p>
        </w:tc>
        <w:tc>
          <w:tcPr>
            <w:tcW w:w="717"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Площадь, га</w:t>
            </w:r>
          </w:p>
        </w:tc>
        <w:tc>
          <w:tcPr>
            <w:tcW w:w="694"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 к итогу</w:t>
            </w:r>
          </w:p>
        </w:tc>
      </w:tr>
    </w:tbl>
    <w:p w:rsidR="00960D37" w:rsidRPr="009C5D4E" w:rsidRDefault="00960D37"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6705"/>
        <w:gridCol w:w="1484"/>
        <w:gridCol w:w="1457"/>
      </w:tblGrid>
      <w:tr w:rsidR="00960D37" w:rsidRPr="009C5D4E" w:rsidTr="0056153D">
        <w:trPr>
          <w:trHeight w:val="283"/>
          <w:tblHeader/>
        </w:trPr>
        <w:tc>
          <w:tcPr>
            <w:tcW w:w="372"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1</w:t>
            </w:r>
          </w:p>
        </w:tc>
        <w:tc>
          <w:tcPr>
            <w:tcW w:w="3217"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9C5D4E">
              <w:rPr>
                <w:rFonts w:ascii="Times New Roman" w:hAnsi="Times New Roman" w:cs="Times New Roman"/>
                <w:sz w:val="28"/>
                <w:szCs w:val="24"/>
              </w:rPr>
              <w:t>2</w:t>
            </w:r>
          </w:p>
        </w:tc>
        <w:tc>
          <w:tcPr>
            <w:tcW w:w="712"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3</w:t>
            </w:r>
          </w:p>
        </w:tc>
        <w:tc>
          <w:tcPr>
            <w:tcW w:w="700"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4</w:t>
            </w:r>
          </w:p>
        </w:tc>
      </w:tr>
      <w:tr w:rsidR="00960D37" w:rsidRPr="009C5D4E" w:rsidTr="0056153D">
        <w:trPr>
          <w:trHeight w:val="397"/>
        </w:trPr>
        <w:tc>
          <w:tcPr>
            <w:tcW w:w="372" w:type="pct"/>
            <w:tcMar>
              <w:left w:w="57" w:type="dxa"/>
              <w:right w:w="57" w:type="dxa"/>
            </w:tcMar>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p>
        </w:tc>
        <w:tc>
          <w:tcPr>
            <w:tcW w:w="4628" w:type="pct"/>
            <w:gridSpan w:val="3"/>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9C5D4E">
              <w:rPr>
                <w:rFonts w:ascii="Times New Roman" w:hAnsi="Times New Roman" w:cs="Times New Roman"/>
                <w:bCs/>
                <w:sz w:val="28"/>
                <w:szCs w:val="24"/>
              </w:rPr>
              <w:t>Категории земель</w:t>
            </w:r>
          </w:p>
        </w:tc>
      </w:tr>
      <w:tr w:rsidR="00960D37" w:rsidRPr="009C5D4E" w:rsidTr="0056153D">
        <w:trPr>
          <w:trHeight w:val="397"/>
        </w:trPr>
        <w:tc>
          <w:tcPr>
            <w:tcW w:w="372" w:type="pct"/>
            <w:tcMar>
              <w:left w:w="57" w:type="dxa"/>
              <w:right w:w="57" w:type="dxa"/>
            </w:tcMar>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1</w:t>
            </w:r>
          </w:p>
        </w:tc>
        <w:tc>
          <w:tcPr>
            <w:tcW w:w="3217" w:type="pct"/>
            <w:vAlign w:val="center"/>
          </w:tcPr>
          <w:p w:rsidR="00960D37" w:rsidRPr="009C5D4E" w:rsidRDefault="00960D37" w:rsidP="008A6D8E">
            <w:pPr>
              <w:overflowPunct w:val="0"/>
              <w:autoSpaceDE w:val="0"/>
              <w:autoSpaceDN w:val="0"/>
              <w:adjustRightInd w:val="0"/>
              <w:spacing w:after="0" w:line="240" w:lineRule="auto"/>
              <w:jc w:val="both"/>
              <w:textAlignment w:val="baseline"/>
              <w:rPr>
                <w:rFonts w:ascii="Times New Roman" w:hAnsi="Times New Roman" w:cs="Times New Roman"/>
                <w:sz w:val="28"/>
                <w:szCs w:val="24"/>
              </w:rPr>
            </w:pPr>
            <w:r w:rsidRPr="009C5D4E">
              <w:rPr>
                <w:rFonts w:ascii="Times New Roman" w:hAnsi="Times New Roman" w:cs="Times New Roman"/>
                <w:sz w:val="28"/>
                <w:szCs w:val="24"/>
              </w:rPr>
              <w:t>Земли лесного фонда</w:t>
            </w:r>
          </w:p>
        </w:tc>
        <w:tc>
          <w:tcPr>
            <w:tcW w:w="712"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60,737</w:t>
            </w:r>
          </w:p>
        </w:tc>
        <w:tc>
          <w:tcPr>
            <w:tcW w:w="700"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97,53</w:t>
            </w:r>
          </w:p>
        </w:tc>
      </w:tr>
      <w:tr w:rsidR="00960D37" w:rsidRPr="009C5D4E" w:rsidTr="0056153D">
        <w:trPr>
          <w:trHeight w:val="397"/>
        </w:trPr>
        <w:tc>
          <w:tcPr>
            <w:tcW w:w="372" w:type="pct"/>
            <w:tcMar>
              <w:left w:w="57" w:type="dxa"/>
              <w:right w:w="57" w:type="dxa"/>
            </w:tcMar>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2</w:t>
            </w:r>
          </w:p>
        </w:tc>
        <w:tc>
          <w:tcPr>
            <w:tcW w:w="3217" w:type="pct"/>
            <w:vAlign w:val="center"/>
          </w:tcPr>
          <w:p w:rsidR="00960D37" w:rsidRPr="009C5D4E" w:rsidRDefault="00960D37" w:rsidP="008A6D8E">
            <w:pPr>
              <w:overflowPunct w:val="0"/>
              <w:autoSpaceDE w:val="0"/>
              <w:autoSpaceDN w:val="0"/>
              <w:adjustRightInd w:val="0"/>
              <w:spacing w:after="0" w:line="240" w:lineRule="auto"/>
              <w:jc w:val="both"/>
              <w:textAlignment w:val="baseline"/>
              <w:rPr>
                <w:rFonts w:ascii="Times New Roman" w:hAnsi="Times New Roman" w:cs="Times New Roman"/>
                <w:sz w:val="28"/>
                <w:szCs w:val="24"/>
              </w:rPr>
            </w:pPr>
            <w:proofErr w:type="gramStart"/>
            <w:r w:rsidRPr="009C5D4E">
              <w:rPr>
                <w:rFonts w:ascii="Times New Roman" w:hAnsi="Times New Roman" w:cs="Times New Roman"/>
                <w:sz w:val="28"/>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712"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1,538</w:t>
            </w:r>
          </w:p>
        </w:tc>
        <w:tc>
          <w:tcPr>
            <w:tcW w:w="700"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2,47</w:t>
            </w:r>
          </w:p>
        </w:tc>
      </w:tr>
      <w:tr w:rsidR="00960D37" w:rsidRPr="009C5D4E" w:rsidTr="0056153D">
        <w:trPr>
          <w:trHeight w:val="397"/>
        </w:trPr>
        <w:tc>
          <w:tcPr>
            <w:tcW w:w="372" w:type="pct"/>
            <w:tcMar>
              <w:left w:w="57" w:type="dxa"/>
              <w:right w:w="57" w:type="dxa"/>
            </w:tcMar>
            <w:vAlign w:val="center"/>
          </w:tcPr>
          <w:p w:rsidR="00960D37" w:rsidRPr="009C5D4E" w:rsidRDefault="00960D37" w:rsidP="008A6D8E">
            <w:pPr>
              <w:keepNext/>
              <w:spacing w:after="0" w:line="240" w:lineRule="auto"/>
              <w:jc w:val="center"/>
              <w:rPr>
                <w:rFonts w:ascii="Times New Roman" w:hAnsi="Times New Roman" w:cs="Times New Roman"/>
                <w:bCs/>
                <w:noProof/>
                <w:sz w:val="28"/>
                <w:szCs w:val="24"/>
              </w:rPr>
            </w:pPr>
          </w:p>
        </w:tc>
        <w:tc>
          <w:tcPr>
            <w:tcW w:w="3217" w:type="pct"/>
            <w:vAlign w:val="center"/>
          </w:tcPr>
          <w:p w:rsidR="00960D37" w:rsidRPr="009C5D4E" w:rsidRDefault="00960D37" w:rsidP="008A6D8E">
            <w:pPr>
              <w:keepNext/>
              <w:spacing w:after="0" w:line="240" w:lineRule="auto"/>
              <w:jc w:val="right"/>
              <w:rPr>
                <w:rFonts w:ascii="Times New Roman" w:hAnsi="Times New Roman" w:cs="Times New Roman"/>
                <w:bCs/>
                <w:sz w:val="28"/>
                <w:szCs w:val="24"/>
              </w:rPr>
            </w:pPr>
            <w:r w:rsidRPr="009C5D4E">
              <w:rPr>
                <w:rFonts w:ascii="Times New Roman" w:hAnsi="Times New Roman" w:cs="Times New Roman"/>
                <w:bCs/>
                <w:sz w:val="28"/>
                <w:szCs w:val="24"/>
              </w:rPr>
              <w:t>Итого:</w:t>
            </w:r>
          </w:p>
        </w:tc>
        <w:tc>
          <w:tcPr>
            <w:tcW w:w="712"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62,275</w:t>
            </w:r>
          </w:p>
        </w:tc>
        <w:tc>
          <w:tcPr>
            <w:tcW w:w="700" w:type="pct"/>
            <w:vAlign w:val="center"/>
          </w:tcPr>
          <w:p w:rsidR="00960D37" w:rsidRPr="009C5D4E" w:rsidRDefault="00960D3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9C5D4E">
              <w:rPr>
                <w:rFonts w:ascii="Times New Roman" w:hAnsi="Times New Roman" w:cs="Times New Roman"/>
                <w:noProof/>
                <w:sz w:val="28"/>
                <w:szCs w:val="24"/>
              </w:rPr>
              <w:t>100,0</w:t>
            </w:r>
          </w:p>
        </w:tc>
      </w:tr>
    </w:tbl>
    <w:p w:rsidR="00960D37" w:rsidRPr="00A22B95" w:rsidRDefault="00960D37" w:rsidP="008A6D8E">
      <w:pPr>
        <w:pStyle w:val="15"/>
      </w:pPr>
    </w:p>
    <w:p w:rsidR="00960D37" w:rsidRDefault="00960D37" w:rsidP="008A6D8E">
      <w:pPr>
        <w:pStyle w:val="15"/>
      </w:pPr>
    </w:p>
    <w:p w:rsidR="00FD4938" w:rsidRDefault="00FD4938" w:rsidP="008A6D8E">
      <w:pPr>
        <w:pStyle w:val="2"/>
      </w:pPr>
    </w:p>
    <w:p w:rsidR="00FD4938" w:rsidRDefault="00FD4938" w:rsidP="008A6D8E">
      <w:pPr>
        <w:pStyle w:val="2"/>
      </w:pPr>
    </w:p>
    <w:p w:rsidR="00FD4938" w:rsidRDefault="00FD4938" w:rsidP="008A6D8E">
      <w:pPr>
        <w:pStyle w:val="2"/>
      </w:pPr>
    </w:p>
    <w:p w:rsidR="00FD4938" w:rsidRDefault="00FD4938" w:rsidP="008A6D8E">
      <w:pPr>
        <w:pStyle w:val="2"/>
        <w:sectPr w:rsidR="00FD4938" w:rsidSect="00180719">
          <w:pgSz w:w="11906" w:h="16838"/>
          <w:pgMar w:top="851" w:right="567" w:bottom="851" w:left="1134" w:header="284" w:footer="284" w:gutter="0"/>
          <w:cols w:space="708"/>
          <w:docGrid w:linePitch="360"/>
        </w:sectPr>
      </w:pPr>
    </w:p>
    <w:p w:rsidR="00BE2C64" w:rsidRDefault="00BE2C64" w:rsidP="008A6D8E">
      <w:pPr>
        <w:pStyle w:val="31"/>
      </w:pPr>
      <w:r w:rsidRPr="00A22B95">
        <w:lastRenderedPageBreak/>
        <w:t>Таблица 2.</w:t>
      </w:r>
      <w:r>
        <w:t>1</w:t>
      </w:r>
      <w:r w:rsidRPr="00A22B95">
        <w:t>-</w:t>
      </w:r>
      <w:r>
        <w:t>2</w:t>
      </w:r>
      <w:r w:rsidR="00B27611">
        <w:rPr>
          <w:rStyle w:val="ad"/>
        </w:rPr>
        <w:footnoteReference w:id="1"/>
      </w:r>
    </w:p>
    <w:tbl>
      <w:tblPr>
        <w:tblStyle w:val="ae"/>
        <w:tblW w:w="5000" w:type="pct"/>
        <w:tblLook w:val="04A0" w:firstRow="1" w:lastRow="0" w:firstColumn="1" w:lastColumn="0" w:noHBand="0" w:noVBand="1"/>
      </w:tblPr>
      <w:tblGrid>
        <w:gridCol w:w="775"/>
        <w:gridCol w:w="2270"/>
        <w:gridCol w:w="3093"/>
        <w:gridCol w:w="2248"/>
        <w:gridCol w:w="1664"/>
        <w:gridCol w:w="2413"/>
        <w:gridCol w:w="2889"/>
      </w:tblGrid>
      <w:tr w:rsidR="00BE2C64" w:rsidTr="008E3DB5">
        <w:trPr>
          <w:cantSplit/>
          <w:trHeight w:val="809"/>
        </w:trPr>
        <w:tc>
          <w:tcPr>
            <w:tcW w:w="252" w:type="pct"/>
            <w:vAlign w:val="center"/>
          </w:tcPr>
          <w:p w:rsidR="00BE2C64" w:rsidRDefault="00BE2C64" w:rsidP="008A6D8E">
            <w:pPr>
              <w:pStyle w:val="15"/>
              <w:ind w:firstLine="0"/>
              <w:jc w:val="center"/>
            </w:pPr>
            <w:r>
              <w:t>№</w:t>
            </w:r>
          </w:p>
        </w:tc>
        <w:tc>
          <w:tcPr>
            <w:tcW w:w="739" w:type="pct"/>
            <w:vAlign w:val="center"/>
          </w:tcPr>
          <w:p w:rsidR="00BE2C64" w:rsidRDefault="00BE2C64" w:rsidP="008A6D8E">
            <w:pPr>
              <w:pStyle w:val="15"/>
              <w:ind w:firstLine="0"/>
              <w:jc w:val="center"/>
            </w:pPr>
            <w:r>
              <w:t>Кадастровый номер</w:t>
            </w:r>
          </w:p>
        </w:tc>
        <w:tc>
          <w:tcPr>
            <w:tcW w:w="1007" w:type="pct"/>
            <w:vAlign w:val="center"/>
          </w:tcPr>
          <w:p w:rsidR="00BE2C64" w:rsidRDefault="00BE2C64" w:rsidP="008A6D8E">
            <w:pPr>
              <w:pStyle w:val="15"/>
              <w:ind w:firstLine="0"/>
              <w:jc w:val="center"/>
            </w:pPr>
            <w:r>
              <w:t>Категория земель</w:t>
            </w:r>
          </w:p>
        </w:tc>
        <w:tc>
          <w:tcPr>
            <w:tcW w:w="732" w:type="pct"/>
            <w:vAlign w:val="center"/>
          </w:tcPr>
          <w:p w:rsidR="00BE2C64" w:rsidRDefault="00BE2C64" w:rsidP="008A6D8E">
            <w:pPr>
              <w:pStyle w:val="15"/>
              <w:ind w:firstLine="0"/>
              <w:jc w:val="center"/>
            </w:pPr>
            <w:r>
              <w:t>Разрешённое использование</w:t>
            </w:r>
          </w:p>
        </w:tc>
        <w:tc>
          <w:tcPr>
            <w:tcW w:w="542" w:type="pct"/>
            <w:vAlign w:val="center"/>
          </w:tcPr>
          <w:p w:rsidR="00BE2C64" w:rsidRDefault="00BE2C64" w:rsidP="008A6D8E">
            <w:pPr>
              <w:pStyle w:val="15"/>
              <w:ind w:firstLine="0"/>
              <w:jc w:val="center"/>
            </w:pPr>
            <w:r>
              <w:t>Площадь, кв. м.</w:t>
            </w:r>
          </w:p>
        </w:tc>
        <w:tc>
          <w:tcPr>
            <w:tcW w:w="786" w:type="pct"/>
            <w:vAlign w:val="center"/>
          </w:tcPr>
          <w:p w:rsidR="00BE2C64" w:rsidRDefault="00BE2C64" w:rsidP="008A6D8E">
            <w:pPr>
              <w:pStyle w:val="15"/>
              <w:ind w:firstLine="0"/>
              <w:jc w:val="center"/>
            </w:pPr>
            <w:r>
              <w:t>Правообладатель</w:t>
            </w:r>
          </w:p>
        </w:tc>
        <w:tc>
          <w:tcPr>
            <w:tcW w:w="941" w:type="pct"/>
            <w:vAlign w:val="center"/>
          </w:tcPr>
          <w:p w:rsidR="00BE2C64" w:rsidRDefault="00BE2C64" w:rsidP="008A6D8E">
            <w:pPr>
              <w:pStyle w:val="15"/>
              <w:ind w:firstLine="0"/>
              <w:jc w:val="center"/>
            </w:pPr>
            <w:r w:rsidRPr="00F851E1">
              <w:t>Вид права, номер и дата регистрации</w:t>
            </w:r>
          </w:p>
        </w:tc>
      </w:tr>
    </w:tbl>
    <w:p w:rsidR="00A45FDE" w:rsidRPr="00A45FDE" w:rsidRDefault="00A45FDE" w:rsidP="008A6D8E">
      <w:pPr>
        <w:spacing w:after="0" w:line="240" w:lineRule="auto"/>
        <w:rPr>
          <w:rFonts w:ascii="Times New Roman" w:hAnsi="Times New Roman" w:cs="Times New Roman"/>
          <w:sz w:val="2"/>
          <w:szCs w:val="2"/>
        </w:rPr>
      </w:pPr>
    </w:p>
    <w:tbl>
      <w:tblPr>
        <w:tblStyle w:val="ae"/>
        <w:tblW w:w="5000" w:type="pct"/>
        <w:tblLook w:val="04A0" w:firstRow="1" w:lastRow="0" w:firstColumn="1" w:lastColumn="0" w:noHBand="0" w:noVBand="1"/>
      </w:tblPr>
      <w:tblGrid>
        <w:gridCol w:w="775"/>
        <w:gridCol w:w="2270"/>
        <w:gridCol w:w="3092"/>
        <w:gridCol w:w="2248"/>
        <w:gridCol w:w="1664"/>
        <w:gridCol w:w="2414"/>
        <w:gridCol w:w="2889"/>
      </w:tblGrid>
      <w:tr w:rsidR="00BE2C64" w:rsidTr="008E3DB5">
        <w:trPr>
          <w:trHeight w:val="283"/>
        </w:trPr>
        <w:tc>
          <w:tcPr>
            <w:tcW w:w="252" w:type="pct"/>
            <w:vAlign w:val="center"/>
          </w:tcPr>
          <w:p w:rsidR="00BE2C64" w:rsidRDefault="00BE2C64" w:rsidP="008A6D8E">
            <w:pPr>
              <w:pStyle w:val="15"/>
              <w:ind w:firstLine="0"/>
              <w:jc w:val="center"/>
            </w:pPr>
            <w:r>
              <w:t>1</w:t>
            </w:r>
          </w:p>
        </w:tc>
        <w:tc>
          <w:tcPr>
            <w:tcW w:w="739" w:type="pct"/>
            <w:vAlign w:val="center"/>
          </w:tcPr>
          <w:p w:rsidR="00BE2C64" w:rsidRDefault="00BE2C64" w:rsidP="008A6D8E">
            <w:pPr>
              <w:pStyle w:val="15"/>
              <w:ind w:firstLine="0"/>
              <w:jc w:val="center"/>
            </w:pPr>
            <w:r>
              <w:t>2</w:t>
            </w:r>
          </w:p>
        </w:tc>
        <w:tc>
          <w:tcPr>
            <w:tcW w:w="1007" w:type="pct"/>
            <w:vAlign w:val="center"/>
          </w:tcPr>
          <w:p w:rsidR="00BE2C64" w:rsidRDefault="00BE2C64" w:rsidP="008A6D8E">
            <w:pPr>
              <w:pStyle w:val="15"/>
              <w:ind w:firstLine="0"/>
              <w:jc w:val="center"/>
            </w:pPr>
            <w:r>
              <w:t>3</w:t>
            </w:r>
          </w:p>
        </w:tc>
        <w:tc>
          <w:tcPr>
            <w:tcW w:w="732" w:type="pct"/>
            <w:vAlign w:val="center"/>
          </w:tcPr>
          <w:p w:rsidR="00BE2C64" w:rsidRDefault="00BE2C64" w:rsidP="008A6D8E">
            <w:pPr>
              <w:pStyle w:val="15"/>
              <w:ind w:firstLine="0"/>
              <w:jc w:val="center"/>
            </w:pPr>
            <w:r>
              <w:t>4</w:t>
            </w:r>
          </w:p>
        </w:tc>
        <w:tc>
          <w:tcPr>
            <w:tcW w:w="542" w:type="pct"/>
            <w:vAlign w:val="center"/>
          </w:tcPr>
          <w:p w:rsidR="00BE2C64" w:rsidRDefault="00BE2C64" w:rsidP="008A6D8E">
            <w:pPr>
              <w:pStyle w:val="15"/>
              <w:ind w:firstLine="0"/>
              <w:jc w:val="center"/>
            </w:pPr>
            <w:r>
              <w:t>5</w:t>
            </w:r>
          </w:p>
        </w:tc>
        <w:tc>
          <w:tcPr>
            <w:tcW w:w="786" w:type="pct"/>
            <w:vAlign w:val="center"/>
          </w:tcPr>
          <w:p w:rsidR="00BE2C64" w:rsidRDefault="00BE2C64" w:rsidP="008A6D8E">
            <w:pPr>
              <w:pStyle w:val="15"/>
              <w:ind w:firstLine="0"/>
              <w:jc w:val="center"/>
            </w:pPr>
            <w:r>
              <w:t>6</w:t>
            </w:r>
          </w:p>
        </w:tc>
        <w:tc>
          <w:tcPr>
            <w:tcW w:w="941" w:type="pct"/>
            <w:vAlign w:val="center"/>
          </w:tcPr>
          <w:p w:rsidR="00BE2C64" w:rsidRDefault="00BE2C64" w:rsidP="008A6D8E">
            <w:pPr>
              <w:pStyle w:val="15"/>
              <w:ind w:firstLine="0"/>
              <w:jc w:val="center"/>
            </w:pPr>
            <w:r>
              <w:t>7</w:t>
            </w:r>
          </w:p>
        </w:tc>
      </w:tr>
      <w:tr w:rsidR="008E3DB5" w:rsidTr="008E3DB5">
        <w:trPr>
          <w:trHeight w:val="283"/>
        </w:trPr>
        <w:tc>
          <w:tcPr>
            <w:tcW w:w="252" w:type="pct"/>
            <w:vAlign w:val="center"/>
          </w:tcPr>
          <w:p w:rsidR="008E3DB5" w:rsidRDefault="008E3DB5" w:rsidP="008A6D8E">
            <w:pPr>
              <w:pStyle w:val="15"/>
              <w:ind w:firstLine="0"/>
              <w:jc w:val="center"/>
            </w:pPr>
            <w:r>
              <w:t>1</w:t>
            </w:r>
          </w:p>
        </w:tc>
        <w:tc>
          <w:tcPr>
            <w:tcW w:w="739" w:type="pct"/>
            <w:vAlign w:val="center"/>
          </w:tcPr>
          <w:p w:rsidR="008E3DB5" w:rsidRDefault="008E3DB5" w:rsidP="008A6D8E">
            <w:pPr>
              <w:pStyle w:val="15"/>
              <w:ind w:firstLine="0"/>
              <w:jc w:val="center"/>
            </w:pPr>
            <w:r w:rsidRPr="00F851E1">
              <w:t>54:22:010106:768</w:t>
            </w:r>
          </w:p>
        </w:tc>
        <w:tc>
          <w:tcPr>
            <w:tcW w:w="1007" w:type="pct"/>
            <w:vMerge w:val="restart"/>
            <w:vAlign w:val="center"/>
          </w:tcPr>
          <w:p w:rsidR="008E3DB5" w:rsidRDefault="008E3DB5" w:rsidP="008A6D8E">
            <w:pPr>
              <w:pStyle w:val="15"/>
              <w:ind w:firstLine="0"/>
              <w:jc w:val="center"/>
            </w:pPr>
            <w:r w:rsidRPr="00F851E1">
              <w:t>Земли лесного фонда</w:t>
            </w:r>
          </w:p>
        </w:tc>
        <w:tc>
          <w:tcPr>
            <w:tcW w:w="732" w:type="pct"/>
            <w:vMerge w:val="restart"/>
            <w:vAlign w:val="center"/>
          </w:tcPr>
          <w:p w:rsidR="008E3DB5" w:rsidRDefault="008E3DB5" w:rsidP="008A6D8E">
            <w:pPr>
              <w:pStyle w:val="15"/>
              <w:ind w:firstLine="0"/>
              <w:jc w:val="center"/>
            </w:pPr>
            <w:proofErr w:type="gramStart"/>
            <w:r>
              <w:t>Для</w:t>
            </w:r>
            <w:proofErr w:type="gramEnd"/>
            <w:r>
              <w:t xml:space="preserve"> </w:t>
            </w:r>
            <w:proofErr w:type="gramStart"/>
            <w:r>
              <w:t>в</w:t>
            </w:r>
            <w:r w:rsidRPr="00F851E1">
              <w:t>едение</w:t>
            </w:r>
            <w:proofErr w:type="gramEnd"/>
            <w:r w:rsidRPr="00F851E1">
              <w:t xml:space="preserve"> лесного хозяйства</w:t>
            </w:r>
          </w:p>
        </w:tc>
        <w:tc>
          <w:tcPr>
            <w:tcW w:w="542" w:type="pct"/>
            <w:vAlign w:val="center"/>
          </w:tcPr>
          <w:p w:rsidR="008E3DB5" w:rsidRDefault="008E3DB5" w:rsidP="008A6D8E">
            <w:pPr>
              <w:pStyle w:val="15"/>
              <w:ind w:firstLine="0"/>
              <w:jc w:val="center"/>
            </w:pPr>
            <w:r w:rsidRPr="00BE2C64">
              <w:t>23</w:t>
            </w:r>
            <w:r>
              <w:t> </w:t>
            </w:r>
            <w:r w:rsidRPr="00BE2C64">
              <w:t>995</w:t>
            </w:r>
            <w:r>
              <w:t xml:space="preserve"> </w:t>
            </w:r>
            <w:r w:rsidRPr="00BE2C64">
              <w:t>077</w:t>
            </w:r>
          </w:p>
        </w:tc>
        <w:tc>
          <w:tcPr>
            <w:tcW w:w="786" w:type="pct"/>
            <w:vAlign w:val="center"/>
          </w:tcPr>
          <w:p w:rsidR="008E3DB5" w:rsidRDefault="008E3DB5" w:rsidP="008A6D8E">
            <w:pPr>
              <w:pStyle w:val="15"/>
              <w:ind w:firstLine="0"/>
              <w:jc w:val="center"/>
            </w:pPr>
            <w:r>
              <w:t>Российская Федерация</w:t>
            </w:r>
          </w:p>
        </w:tc>
        <w:tc>
          <w:tcPr>
            <w:tcW w:w="941" w:type="pct"/>
            <w:vAlign w:val="center"/>
          </w:tcPr>
          <w:p w:rsidR="008E3DB5" w:rsidRDefault="008E3DB5" w:rsidP="008A6D8E">
            <w:pPr>
              <w:pStyle w:val="15"/>
              <w:ind w:firstLine="0"/>
              <w:jc w:val="center"/>
            </w:pPr>
            <w:r>
              <w:t xml:space="preserve">Государственная собственность, </w:t>
            </w:r>
          </w:p>
          <w:p w:rsidR="008E3DB5" w:rsidRDefault="008E3DB5" w:rsidP="008A6D8E">
            <w:pPr>
              <w:pStyle w:val="15"/>
              <w:ind w:firstLine="0"/>
              <w:jc w:val="center"/>
            </w:pPr>
            <w:r>
              <w:t>№ 54-54/021-54/020/051/2015-932/1 от 13.04.2015</w:t>
            </w:r>
          </w:p>
        </w:tc>
      </w:tr>
      <w:tr w:rsidR="008E3DB5" w:rsidTr="008E3DB5">
        <w:trPr>
          <w:trHeight w:val="283"/>
        </w:trPr>
        <w:tc>
          <w:tcPr>
            <w:tcW w:w="252" w:type="pct"/>
            <w:vAlign w:val="center"/>
          </w:tcPr>
          <w:p w:rsidR="008E3DB5" w:rsidRDefault="008E3DB5" w:rsidP="008A6D8E">
            <w:pPr>
              <w:pStyle w:val="15"/>
              <w:ind w:firstLine="0"/>
              <w:jc w:val="center"/>
            </w:pPr>
            <w:r>
              <w:t>2</w:t>
            </w:r>
          </w:p>
        </w:tc>
        <w:tc>
          <w:tcPr>
            <w:tcW w:w="739" w:type="pct"/>
            <w:vAlign w:val="center"/>
          </w:tcPr>
          <w:p w:rsidR="008E3DB5" w:rsidRPr="00F851E1" w:rsidRDefault="008E3DB5" w:rsidP="008A6D8E">
            <w:pPr>
              <w:pStyle w:val="15"/>
              <w:ind w:firstLine="0"/>
              <w:jc w:val="center"/>
            </w:pPr>
            <w:r w:rsidRPr="008E3DB5">
              <w:t>54:20:040201:25</w:t>
            </w:r>
          </w:p>
        </w:tc>
        <w:tc>
          <w:tcPr>
            <w:tcW w:w="1007" w:type="pct"/>
            <w:vMerge/>
            <w:vAlign w:val="center"/>
          </w:tcPr>
          <w:p w:rsidR="008E3DB5" w:rsidRPr="00F851E1" w:rsidRDefault="008E3DB5" w:rsidP="008A6D8E">
            <w:pPr>
              <w:pStyle w:val="15"/>
              <w:ind w:firstLine="0"/>
              <w:jc w:val="center"/>
            </w:pPr>
          </w:p>
        </w:tc>
        <w:tc>
          <w:tcPr>
            <w:tcW w:w="732" w:type="pct"/>
            <w:vMerge/>
            <w:vAlign w:val="center"/>
          </w:tcPr>
          <w:p w:rsidR="008E3DB5" w:rsidRPr="00F851E1" w:rsidRDefault="008E3DB5" w:rsidP="008A6D8E">
            <w:pPr>
              <w:pStyle w:val="15"/>
              <w:ind w:firstLine="0"/>
              <w:jc w:val="center"/>
            </w:pPr>
          </w:p>
        </w:tc>
        <w:tc>
          <w:tcPr>
            <w:tcW w:w="542" w:type="pct"/>
            <w:vAlign w:val="center"/>
          </w:tcPr>
          <w:p w:rsidR="008E3DB5" w:rsidRPr="00BE2C64" w:rsidRDefault="008E3DB5" w:rsidP="008A6D8E">
            <w:pPr>
              <w:pStyle w:val="15"/>
              <w:ind w:firstLine="0"/>
              <w:jc w:val="center"/>
            </w:pPr>
            <w:r w:rsidRPr="008E3DB5">
              <w:t>1</w:t>
            </w:r>
            <w:r>
              <w:t> </w:t>
            </w:r>
            <w:r w:rsidRPr="008E3DB5">
              <w:t>951</w:t>
            </w:r>
            <w:r>
              <w:t xml:space="preserve"> </w:t>
            </w:r>
            <w:r w:rsidRPr="008E3DB5">
              <w:t>679</w:t>
            </w:r>
          </w:p>
        </w:tc>
        <w:tc>
          <w:tcPr>
            <w:tcW w:w="786" w:type="pct"/>
            <w:vAlign w:val="center"/>
          </w:tcPr>
          <w:p w:rsidR="008E3DB5" w:rsidRDefault="008E3DB5" w:rsidP="008A6D8E">
            <w:pPr>
              <w:pStyle w:val="15"/>
              <w:ind w:firstLine="0"/>
              <w:jc w:val="center"/>
            </w:pPr>
            <w:r>
              <w:t>-</w:t>
            </w:r>
          </w:p>
        </w:tc>
        <w:tc>
          <w:tcPr>
            <w:tcW w:w="941" w:type="pct"/>
            <w:vAlign w:val="center"/>
          </w:tcPr>
          <w:p w:rsidR="008E3DB5" w:rsidRDefault="008E3DB5" w:rsidP="008A6D8E">
            <w:pPr>
              <w:pStyle w:val="15"/>
              <w:ind w:firstLine="0"/>
              <w:jc w:val="center"/>
            </w:pPr>
            <w:r>
              <w:t xml:space="preserve">Государственная собственность, </w:t>
            </w:r>
          </w:p>
          <w:p w:rsidR="008E3DB5" w:rsidRDefault="008E3DB5" w:rsidP="008A6D8E">
            <w:pPr>
              <w:pStyle w:val="15"/>
              <w:ind w:firstLine="0"/>
              <w:jc w:val="center"/>
            </w:pPr>
            <w:r>
              <w:t>№ Статья 214 ГК РФ</w:t>
            </w:r>
          </w:p>
        </w:tc>
      </w:tr>
      <w:tr w:rsidR="008E3DB5" w:rsidTr="008E3DB5">
        <w:trPr>
          <w:trHeight w:val="283"/>
        </w:trPr>
        <w:tc>
          <w:tcPr>
            <w:tcW w:w="252" w:type="pct"/>
            <w:vAlign w:val="center"/>
          </w:tcPr>
          <w:p w:rsidR="008E3DB5" w:rsidRDefault="008E3DB5" w:rsidP="008A6D8E">
            <w:pPr>
              <w:pStyle w:val="15"/>
              <w:ind w:firstLine="0"/>
              <w:jc w:val="center"/>
            </w:pPr>
            <w:r>
              <w:t>3</w:t>
            </w:r>
          </w:p>
        </w:tc>
        <w:tc>
          <w:tcPr>
            <w:tcW w:w="739" w:type="pct"/>
            <w:vAlign w:val="center"/>
          </w:tcPr>
          <w:p w:rsidR="008E3DB5" w:rsidRDefault="008E3DB5" w:rsidP="008A6D8E">
            <w:pPr>
              <w:pStyle w:val="15"/>
              <w:ind w:firstLine="0"/>
              <w:jc w:val="center"/>
            </w:pPr>
            <w:r w:rsidRPr="00BE2C64">
              <w:t>54:20:040201:159</w:t>
            </w:r>
          </w:p>
        </w:tc>
        <w:tc>
          <w:tcPr>
            <w:tcW w:w="1007" w:type="pct"/>
            <w:vMerge w:val="restart"/>
            <w:vAlign w:val="center"/>
          </w:tcPr>
          <w:p w:rsidR="008E3DB5" w:rsidRDefault="008E3DB5" w:rsidP="008A6D8E">
            <w:pPr>
              <w:pStyle w:val="15"/>
              <w:ind w:firstLine="0"/>
              <w:jc w:val="center"/>
            </w:pPr>
            <w:proofErr w:type="gramStart"/>
            <w:r w:rsidRPr="00BE2C64">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732" w:type="pct"/>
            <w:vMerge w:val="restart"/>
            <w:vAlign w:val="center"/>
          </w:tcPr>
          <w:p w:rsidR="008E3DB5" w:rsidRDefault="008E3DB5" w:rsidP="008A6D8E">
            <w:pPr>
              <w:pStyle w:val="15"/>
              <w:ind w:firstLine="0"/>
              <w:jc w:val="center"/>
            </w:pPr>
            <w:r>
              <w:t>Д</w:t>
            </w:r>
            <w:r w:rsidRPr="00BE2C64">
              <w:t>ля эксплуатации автомобильной дороги</w:t>
            </w:r>
          </w:p>
        </w:tc>
        <w:tc>
          <w:tcPr>
            <w:tcW w:w="542" w:type="pct"/>
            <w:vAlign w:val="center"/>
          </w:tcPr>
          <w:p w:rsidR="008E3DB5" w:rsidRDefault="008E3DB5" w:rsidP="008A6D8E">
            <w:pPr>
              <w:pStyle w:val="15"/>
              <w:ind w:firstLine="0"/>
              <w:jc w:val="center"/>
            </w:pPr>
            <w:r w:rsidRPr="00BE2C64">
              <w:t>259</w:t>
            </w:r>
            <w:r>
              <w:t xml:space="preserve"> </w:t>
            </w:r>
            <w:r w:rsidRPr="00BE2C64">
              <w:t>577</w:t>
            </w:r>
          </w:p>
        </w:tc>
        <w:tc>
          <w:tcPr>
            <w:tcW w:w="786" w:type="pct"/>
            <w:vAlign w:val="center"/>
          </w:tcPr>
          <w:p w:rsidR="008E3DB5" w:rsidRDefault="008E3DB5" w:rsidP="008A6D8E">
            <w:pPr>
              <w:pStyle w:val="15"/>
              <w:ind w:firstLine="0"/>
              <w:jc w:val="center"/>
            </w:pPr>
            <w:r w:rsidRPr="00BE2C64">
              <w:t>Государственное бюджетное учреждение Новосибирской области "Территориальное управление автомобильных дорог Новосибирской области"</w:t>
            </w:r>
          </w:p>
        </w:tc>
        <w:tc>
          <w:tcPr>
            <w:tcW w:w="941" w:type="pct"/>
            <w:vAlign w:val="center"/>
          </w:tcPr>
          <w:p w:rsidR="008E3DB5" w:rsidRDefault="008E3DB5" w:rsidP="008A6D8E">
            <w:pPr>
              <w:pStyle w:val="15"/>
              <w:ind w:firstLine="0"/>
              <w:jc w:val="center"/>
            </w:pPr>
            <w:r>
              <w:t xml:space="preserve">Постоянное (бессрочное) пользование, </w:t>
            </w:r>
          </w:p>
          <w:p w:rsidR="008E3DB5" w:rsidRDefault="008E3DB5" w:rsidP="008A6D8E">
            <w:pPr>
              <w:pStyle w:val="15"/>
              <w:ind w:firstLine="0"/>
              <w:jc w:val="center"/>
            </w:pPr>
            <w:r>
              <w:t>№ 54-54-20/011/2011-410 от 18.06.2011</w:t>
            </w:r>
          </w:p>
        </w:tc>
      </w:tr>
      <w:tr w:rsidR="008E3DB5" w:rsidTr="008E3DB5">
        <w:trPr>
          <w:trHeight w:val="283"/>
        </w:trPr>
        <w:tc>
          <w:tcPr>
            <w:tcW w:w="252" w:type="pct"/>
            <w:vAlign w:val="center"/>
          </w:tcPr>
          <w:p w:rsidR="008E3DB5" w:rsidRDefault="008E3DB5" w:rsidP="008A6D8E">
            <w:pPr>
              <w:pStyle w:val="15"/>
              <w:ind w:firstLine="0"/>
              <w:jc w:val="center"/>
            </w:pPr>
            <w:r>
              <w:t>4</w:t>
            </w:r>
          </w:p>
        </w:tc>
        <w:tc>
          <w:tcPr>
            <w:tcW w:w="739" w:type="pct"/>
            <w:vAlign w:val="center"/>
          </w:tcPr>
          <w:p w:rsidR="008E3DB5" w:rsidRDefault="008E3DB5" w:rsidP="008A6D8E">
            <w:pPr>
              <w:pStyle w:val="15"/>
              <w:ind w:firstLine="0"/>
              <w:jc w:val="center"/>
            </w:pPr>
            <w:r w:rsidRPr="008E3DB5">
              <w:t>54:22:010106:5</w:t>
            </w:r>
          </w:p>
        </w:tc>
        <w:tc>
          <w:tcPr>
            <w:tcW w:w="1007" w:type="pct"/>
            <w:vMerge/>
            <w:vAlign w:val="center"/>
          </w:tcPr>
          <w:p w:rsidR="008E3DB5" w:rsidRDefault="008E3DB5" w:rsidP="008A6D8E">
            <w:pPr>
              <w:pStyle w:val="15"/>
              <w:ind w:firstLine="0"/>
              <w:jc w:val="center"/>
            </w:pPr>
          </w:p>
        </w:tc>
        <w:tc>
          <w:tcPr>
            <w:tcW w:w="732" w:type="pct"/>
            <w:vMerge/>
            <w:vAlign w:val="center"/>
          </w:tcPr>
          <w:p w:rsidR="008E3DB5" w:rsidRDefault="008E3DB5" w:rsidP="008A6D8E">
            <w:pPr>
              <w:pStyle w:val="15"/>
              <w:ind w:firstLine="0"/>
              <w:jc w:val="center"/>
            </w:pPr>
          </w:p>
        </w:tc>
        <w:tc>
          <w:tcPr>
            <w:tcW w:w="542" w:type="pct"/>
            <w:vAlign w:val="center"/>
          </w:tcPr>
          <w:p w:rsidR="008E3DB5" w:rsidRDefault="008E3DB5" w:rsidP="008A6D8E">
            <w:pPr>
              <w:pStyle w:val="15"/>
              <w:ind w:firstLine="0"/>
              <w:jc w:val="center"/>
            </w:pPr>
            <w:r w:rsidRPr="008E3DB5">
              <w:t>21</w:t>
            </w:r>
            <w:r>
              <w:t xml:space="preserve"> </w:t>
            </w:r>
            <w:r w:rsidRPr="008E3DB5">
              <w:t>452</w:t>
            </w:r>
          </w:p>
        </w:tc>
        <w:tc>
          <w:tcPr>
            <w:tcW w:w="786" w:type="pct"/>
            <w:vAlign w:val="center"/>
          </w:tcPr>
          <w:p w:rsidR="008E3DB5" w:rsidRDefault="008E3DB5" w:rsidP="008A6D8E">
            <w:pPr>
              <w:pStyle w:val="15"/>
              <w:ind w:firstLine="0"/>
              <w:jc w:val="center"/>
            </w:pPr>
            <w:r>
              <w:t>-</w:t>
            </w:r>
          </w:p>
        </w:tc>
        <w:tc>
          <w:tcPr>
            <w:tcW w:w="941" w:type="pct"/>
            <w:vAlign w:val="center"/>
          </w:tcPr>
          <w:p w:rsidR="008E3DB5" w:rsidRDefault="008E3DB5" w:rsidP="008A6D8E">
            <w:pPr>
              <w:pStyle w:val="15"/>
              <w:ind w:firstLine="0"/>
              <w:jc w:val="center"/>
            </w:pPr>
            <w:r>
              <w:t>-</w:t>
            </w:r>
          </w:p>
        </w:tc>
      </w:tr>
    </w:tbl>
    <w:p w:rsidR="00BE2C64" w:rsidRDefault="00BE2C64" w:rsidP="008A6D8E">
      <w:pPr>
        <w:pStyle w:val="2"/>
      </w:pPr>
    </w:p>
    <w:p w:rsidR="00B32C87" w:rsidRPr="00A22B95" w:rsidRDefault="00B32C87" w:rsidP="008A6D8E">
      <w:pPr>
        <w:pStyle w:val="2"/>
      </w:pPr>
      <w:r w:rsidRPr="00A22B95">
        <w:lastRenderedPageBreak/>
        <w:t>Характеристика автомоби</w:t>
      </w:r>
      <w:r w:rsidR="00194D98" w:rsidRPr="00A22B95">
        <w:t xml:space="preserve">льной дороги общего пользования </w:t>
      </w:r>
      <w:proofErr w:type="spellStart"/>
      <w:r w:rsidR="00FD4938">
        <w:t>Сузунского</w:t>
      </w:r>
      <w:proofErr w:type="spellEnd"/>
      <w:r w:rsidR="00194D98" w:rsidRPr="00A22B95">
        <w:t xml:space="preserve"> района</w:t>
      </w:r>
      <w:r w:rsidR="00E47C12">
        <w:t xml:space="preserve"> Новосибирской области</w:t>
      </w:r>
      <w:r w:rsidR="00194D98" w:rsidRPr="00A22B95">
        <w:t xml:space="preserve">, </w:t>
      </w:r>
      <w:proofErr w:type="gramStart"/>
      <w:r w:rsidR="00194D98" w:rsidRPr="00A22B95">
        <w:t>отнесенных</w:t>
      </w:r>
      <w:proofErr w:type="gramEnd"/>
      <w:r w:rsidR="00194D98" w:rsidRPr="00A22B95">
        <w:t xml:space="preserve"> к государственной </w:t>
      </w:r>
      <w:r w:rsidRPr="00A22B95">
        <w:t>собственности Новосибирской области</w:t>
      </w:r>
      <w:r w:rsidRPr="00A22B95">
        <w:rPr>
          <w:rStyle w:val="ad"/>
        </w:rPr>
        <w:footnoteReference w:id="2"/>
      </w:r>
    </w:p>
    <w:p w:rsidR="00B32C87" w:rsidRPr="00A22B95" w:rsidRDefault="00B32C87" w:rsidP="008A6D8E">
      <w:pPr>
        <w:pStyle w:val="31"/>
        <w:rPr>
          <w:vertAlign w:val="superscript"/>
        </w:rPr>
      </w:pPr>
      <w:r w:rsidRPr="00A22B95">
        <w:rPr>
          <w:rStyle w:val="32"/>
        </w:rPr>
        <w:t>Таблица 2.1-</w:t>
      </w:r>
      <w:r w:rsidR="00AA4ACC">
        <w:rPr>
          <w:rStyle w:val="32"/>
        </w:rPr>
        <w:t>3</w:t>
      </w:r>
    </w:p>
    <w:tbl>
      <w:tblPr>
        <w:tblStyle w:val="ae"/>
        <w:tblW w:w="5000" w:type="pct"/>
        <w:tblLayout w:type="fixed"/>
        <w:tblCellMar>
          <w:left w:w="0" w:type="dxa"/>
          <w:right w:w="0" w:type="dxa"/>
        </w:tblCellMar>
        <w:tblLook w:val="04A0" w:firstRow="1" w:lastRow="0" w:firstColumn="1" w:lastColumn="0" w:noHBand="0" w:noVBand="1"/>
      </w:tblPr>
      <w:tblGrid>
        <w:gridCol w:w="1423"/>
        <w:gridCol w:w="3401"/>
        <w:gridCol w:w="994"/>
        <w:gridCol w:w="709"/>
        <w:gridCol w:w="991"/>
        <w:gridCol w:w="991"/>
        <w:gridCol w:w="994"/>
        <w:gridCol w:w="1702"/>
        <w:gridCol w:w="1560"/>
        <w:gridCol w:w="851"/>
        <w:gridCol w:w="1530"/>
      </w:tblGrid>
      <w:tr w:rsidR="00CA17C8" w:rsidRPr="009C5D4E" w:rsidTr="00DF7F49">
        <w:trPr>
          <w:cantSplit/>
          <w:trHeight w:val="1026"/>
        </w:trPr>
        <w:tc>
          <w:tcPr>
            <w:tcW w:w="470" w:type="pct"/>
            <w:vMerge w:val="restart"/>
            <w:textDirection w:val="btLr"/>
            <w:vAlign w:val="center"/>
          </w:tcPr>
          <w:p w:rsidR="002D75C2" w:rsidRPr="009C5D4E" w:rsidRDefault="002D75C2" w:rsidP="008A6D8E">
            <w:pPr>
              <w:pStyle w:val="15"/>
              <w:ind w:left="113" w:right="113" w:firstLine="0"/>
              <w:jc w:val="center"/>
              <w:rPr>
                <w:szCs w:val="24"/>
              </w:rPr>
            </w:pPr>
            <w:r w:rsidRPr="009C5D4E">
              <w:rPr>
                <w:szCs w:val="24"/>
              </w:rPr>
              <w:t>Идентификационный</w:t>
            </w:r>
          </w:p>
          <w:p w:rsidR="002D75C2" w:rsidRPr="009C5D4E" w:rsidRDefault="002D75C2" w:rsidP="008A6D8E">
            <w:pPr>
              <w:pStyle w:val="15"/>
              <w:ind w:left="113" w:right="113" w:firstLine="0"/>
              <w:jc w:val="center"/>
              <w:rPr>
                <w:szCs w:val="24"/>
              </w:rPr>
            </w:pPr>
            <w:r w:rsidRPr="009C5D4E">
              <w:rPr>
                <w:szCs w:val="24"/>
              </w:rPr>
              <w:t>номер автомобильной дороги</w:t>
            </w:r>
          </w:p>
        </w:tc>
        <w:tc>
          <w:tcPr>
            <w:tcW w:w="1123" w:type="pct"/>
            <w:vMerge w:val="restart"/>
            <w:vAlign w:val="center"/>
          </w:tcPr>
          <w:p w:rsidR="002D75C2" w:rsidRPr="009C5D4E" w:rsidRDefault="002D75C2" w:rsidP="008A6D8E">
            <w:pPr>
              <w:pStyle w:val="15"/>
              <w:ind w:firstLine="0"/>
              <w:jc w:val="center"/>
              <w:rPr>
                <w:szCs w:val="24"/>
              </w:rPr>
            </w:pPr>
            <w:r w:rsidRPr="009C5D4E">
              <w:rPr>
                <w:szCs w:val="24"/>
              </w:rPr>
              <w:t>Наименование дорог</w:t>
            </w:r>
          </w:p>
        </w:tc>
        <w:tc>
          <w:tcPr>
            <w:tcW w:w="328" w:type="pct"/>
            <w:vMerge w:val="restart"/>
            <w:textDirection w:val="btLr"/>
            <w:vAlign w:val="center"/>
          </w:tcPr>
          <w:p w:rsidR="002D75C2" w:rsidRPr="009C5D4E" w:rsidRDefault="002D75C2" w:rsidP="008A6D8E">
            <w:pPr>
              <w:pStyle w:val="15"/>
              <w:ind w:left="113" w:right="113" w:firstLine="0"/>
              <w:jc w:val="center"/>
              <w:rPr>
                <w:szCs w:val="24"/>
              </w:rPr>
            </w:pPr>
            <w:r w:rsidRPr="009C5D4E">
              <w:rPr>
                <w:szCs w:val="24"/>
              </w:rPr>
              <w:t>Номер (код) дороги</w:t>
            </w:r>
          </w:p>
        </w:tc>
        <w:tc>
          <w:tcPr>
            <w:tcW w:w="234" w:type="pct"/>
            <w:vMerge w:val="restart"/>
            <w:textDirection w:val="btLr"/>
            <w:vAlign w:val="center"/>
          </w:tcPr>
          <w:p w:rsidR="002D75C2" w:rsidRPr="009C5D4E" w:rsidRDefault="002D75C2" w:rsidP="008A6D8E">
            <w:pPr>
              <w:pStyle w:val="15"/>
              <w:ind w:left="113" w:right="113" w:firstLine="0"/>
              <w:jc w:val="center"/>
              <w:rPr>
                <w:szCs w:val="24"/>
              </w:rPr>
            </w:pPr>
            <w:r w:rsidRPr="009C5D4E">
              <w:rPr>
                <w:szCs w:val="24"/>
              </w:rPr>
              <w:t xml:space="preserve">Начало дороги, </w:t>
            </w:r>
            <w:proofErr w:type="gramStart"/>
            <w:r w:rsidRPr="009C5D4E">
              <w:rPr>
                <w:szCs w:val="24"/>
              </w:rPr>
              <w:t>км</w:t>
            </w:r>
            <w:proofErr w:type="gramEnd"/>
          </w:p>
        </w:tc>
        <w:tc>
          <w:tcPr>
            <w:tcW w:w="327" w:type="pct"/>
            <w:vMerge w:val="restart"/>
            <w:textDirection w:val="btLr"/>
            <w:vAlign w:val="center"/>
          </w:tcPr>
          <w:p w:rsidR="002D75C2" w:rsidRPr="009C5D4E" w:rsidRDefault="002D75C2" w:rsidP="008A6D8E">
            <w:pPr>
              <w:pStyle w:val="2"/>
              <w:ind w:left="113" w:right="113"/>
              <w:rPr>
                <w:szCs w:val="24"/>
              </w:rPr>
            </w:pPr>
            <w:r w:rsidRPr="009C5D4E">
              <w:rPr>
                <w:szCs w:val="24"/>
              </w:rPr>
              <w:t xml:space="preserve">Конец дороги, </w:t>
            </w:r>
            <w:proofErr w:type="gramStart"/>
            <w:r w:rsidRPr="009C5D4E">
              <w:rPr>
                <w:szCs w:val="24"/>
              </w:rPr>
              <w:t>км</w:t>
            </w:r>
            <w:proofErr w:type="gramEnd"/>
          </w:p>
        </w:tc>
        <w:tc>
          <w:tcPr>
            <w:tcW w:w="327" w:type="pct"/>
            <w:vMerge w:val="restart"/>
            <w:textDirection w:val="btLr"/>
            <w:vAlign w:val="center"/>
          </w:tcPr>
          <w:p w:rsidR="002D75C2" w:rsidRPr="009C5D4E" w:rsidRDefault="002D75C2" w:rsidP="008A6D8E">
            <w:pPr>
              <w:pStyle w:val="15"/>
              <w:ind w:right="113" w:hanging="13"/>
              <w:jc w:val="center"/>
              <w:rPr>
                <w:szCs w:val="24"/>
              </w:rPr>
            </w:pPr>
            <w:r w:rsidRPr="009C5D4E">
              <w:rPr>
                <w:szCs w:val="24"/>
              </w:rPr>
              <w:t xml:space="preserve">Протяженность, </w:t>
            </w:r>
            <w:proofErr w:type="gramStart"/>
            <w:r w:rsidRPr="009C5D4E">
              <w:rPr>
                <w:szCs w:val="24"/>
              </w:rPr>
              <w:t>км</w:t>
            </w:r>
            <w:proofErr w:type="gramEnd"/>
          </w:p>
        </w:tc>
        <w:tc>
          <w:tcPr>
            <w:tcW w:w="328" w:type="pct"/>
            <w:vMerge w:val="restart"/>
            <w:textDirection w:val="btLr"/>
            <w:vAlign w:val="center"/>
          </w:tcPr>
          <w:p w:rsidR="002D75C2" w:rsidRPr="009C5D4E" w:rsidRDefault="002D75C2" w:rsidP="008A6D8E">
            <w:pPr>
              <w:autoSpaceDE w:val="0"/>
              <w:autoSpaceDN w:val="0"/>
              <w:adjustRightInd w:val="0"/>
              <w:ind w:left="113" w:right="113"/>
              <w:jc w:val="center"/>
              <w:rPr>
                <w:rFonts w:ascii="Times New Roman" w:hAnsi="Times New Roman" w:cs="Times New Roman"/>
                <w:bCs/>
                <w:sz w:val="28"/>
                <w:szCs w:val="24"/>
              </w:rPr>
            </w:pPr>
            <w:r w:rsidRPr="009C5D4E">
              <w:rPr>
                <w:rFonts w:ascii="Times New Roman" w:hAnsi="Times New Roman" w:cs="Times New Roman"/>
                <w:bCs/>
                <w:sz w:val="28"/>
                <w:szCs w:val="24"/>
              </w:rPr>
              <w:t xml:space="preserve">Твердое покрытие, </w:t>
            </w:r>
            <w:proofErr w:type="gramStart"/>
            <w:r w:rsidRPr="009C5D4E">
              <w:rPr>
                <w:rFonts w:ascii="Times New Roman" w:hAnsi="Times New Roman" w:cs="Times New Roman"/>
                <w:bCs/>
                <w:sz w:val="28"/>
                <w:szCs w:val="24"/>
              </w:rPr>
              <w:t>км</w:t>
            </w:r>
            <w:proofErr w:type="gramEnd"/>
          </w:p>
        </w:tc>
        <w:tc>
          <w:tcPr>
            <w:tcW w:w="1077" w:type="pct"/>
            <w:gridSpan w:val="2"/>
            <w:vAlign w:val="center"/>
          </w:tcPr>
          <w:p w:rsidR="00FD4938" w:rsidRPr="009C5D4E" w:rsidRDefault="002D75C2" w:rsidP="008A6D8E">
            <w:pPr>
              <w:pStyle w:val="15"/>
              <w:ind w:firstLine="0"/>
              <w:jc w:val="center"/>
              <w:rPr>
                <w:szCs w:val="24"/>
              </w:rPr>
            </w:pPr>
            <w:r w:rsidRPr="009C5D4E">
              <w:rPr>
                <w:szCs w:val="24"/>
              </w:rPr>
              <w:t xml:space="preserve">в том числе по типам </w:t>
            </w:r>
          </w:p>
          <w:p w:rsidR="002D75C2" w:rsidRPr="009C5D4E" w:rsidRDefault="002D75C2" w:rsidP="008A6D8E">
            <w:pPr>
              <w:pStyle w:val="15"/>
              <w:ind w:firstLine="0"/>
              <w:jc w:val="center"/>
              <w:rPr>
                <w:szCs w:val="24"/>
              </w:rPr>
            </w:pPr>
            <w:r w:rsidRPr="009C5D4E">
              <w:rPr>
                <w:szCs w:val="24"/>
              </w:rPr>
              <w:t xml:space="preserve">покрытия, </w:t>
            </w:r>
            <w:proofErr w:type="gramStart"/>
            <w:r w:rsidRPr="009C5D4E">
              <w:rPr>
                <w:szCs w:val="24"/>
              </w:rPr>
              <w:t>км</w:t>
            </w:r>
            <w:proofErr w:type="gramEnd"/>
          </w:p>
        </w:tc>
        <w:tc>
          <w:tcPr>
            <w:tcW w:w="281" w:type="pct"/>
            <w:vMerge w:val="restart"/>
            <w:textDirection w:val="btLr"/>
            <w:vAlign w:val="center"/>
          </w:tcPr>
          <w:p w:rsidR="002D75C2" w:rsidRPr="009C5D4E" w:rsidRDefault="00DF7F49" w:rsidP="008A6D8E">
            <w:pPr>
              <w:pStyle w:val="15"/>
              <w:ind w:left="113" w:right="113"/>
              <w:rPr>
                <w:szCs w:val="24"/>
              </w:rPr>
            </w:pPr>
            <w:r w:rsidRPr="009C5D4E">
              <w:rPr>
                <w:szCs w:val="24"/>
              </w:rPr>
              <w:t>Г</w:t>
            </w:r>
            <w:r w:rsidR="002D75C2" w:rsidRPr="009C5D4E">
              <w:rPr>
                <w:szCs w:val="24"/>
              </w:rPr>
              <w:t>рунтовые</w:t>
            </w:r>
            <w:r w:rsidRPr="009C5D4E">
              <w:rPr>
                <w:szCs w:val="24"/>
              </w:rPr>
              <w:t xml:space="preserve"> </w:t>
            </w:r>
          </w:p>
        </w:tc>
        <w:tc>
          <w:tcPr>
            <w:tcW w:w="505" w:type="pct"/>
            <w:vMerge w:val="restart"/>
            <w:vAlign w:val="center"/>
          </w:tcPr>
          <w:p w:rsidR="002D75C2" w:rsidRPr="009C5D4E" w:rsidRDefault="00D039D7" w:rsidP="008A6D8E">
            <w:pPr>
              <w:pStyle w:val="15"/>
              <w:ind w:firstLine="0"/>
              <w:jc w:val="center"/>
              <w:rPr>
                <w:szCs w:val="24"/>
              </w:rPr>
            </w:pPr>
            <w:r w:rsidRPr="009C5D4E">
              <w:rPr>
                <w:szCs w:val="24"/>
              </w:rPr>
              <w:t>Техничес</w:t>
            </w:r>
            <w:r w:rsidR="002D75C2" w:rsidRPr="009C5D4E">
              <w:rPr>
                <w:szCs w:val="24"/>
              </w:rPr>
              <w:t xml:space="preserve">кая категория, </w:t>
            </w:r>
            <w:proofErr w:type="gramStart"/>
            <w:r w:rsidR="002D75C2" w:rsidRPr="009C5D4E">
              <w:rPr>
                <w:szCs w:val="24"/>
              </w:rPr>
              <w:t>км</w:t>
            </w:r>
            <w:proofErr w:type="gramEnd"/>
          </w:p>
        </w:tc>
      </w:tr>
      <w:tr w:rsidR="00FD4938" w:rsidRPr="009C5D4E" w:rsidTr="00CA17C8">
        <w:trPr>
          <w:trHeight w:val="417"/>
        </w:trPr>
        <w:tc>
          <w:tcPr>
            <w:tcW w:w="470" w:type="pct"/>
            <w:vMerge/>
            <w:vAlign w:val="center"/>
          </w:tcPr>
          <w:p w:rsidR="00FD4938" w:rsidRPr="009C5D4E" w:rsidRDefault="00FD4938" w:rsidP="008A6D8E">
            <w:pPr>
              <w:pStyle w:val="15"/>
              <w:ind w:firstLine="0"/>
              <w:jc w:val="center"/>
              <w:rPr>
                <w:szCs w:val="24"/>
              </w:rPr>
            </w:pPr>
          </w:p>
        </w:tc>
        <w:tc>
          <w:tcPr>
            <w:tcW w:w="1123" w:type="pct"/>
            <w:vMerge/>
            <w:vAlign w:val="center"/>
          </w:tcPr>
          <w:p w:rsidR="00FD4938" w:rsidRPr="009C5D4E" w:rsidRDefault="00FD4938" w:rsidP="008A6D8E">
            <w:pPr>
              <w:pStyle w:val="15"/>
              <w:ind w:firstLine="0"/>
              <w:jc w:val="center"/>
              <w:rPr>
                <w:szCs w:val="24"/>
              </w:rPr>
            </w:pPr>
          </w:p>
        </w:tc>
        <w:tc>
          <w:tcPr>
            <w:tcW w:w="328" w:type="pct"/>
            <w:vMerge/>
            <w:vAlign w:val="center"/>
          </w:tcPr>
          <w:p w:rsidR="00FD4938" w:rsidRPr="009C5D4E" w:rsidRDefault="00FD4938" w:rsidP="008A6D8E">
            <w:pPr>
              <w:pStyle w:val="15"/>
              <w:ind w:firstLine="0"/>
              <w:jc w:val="center"/>
              <w:rPr>
                <w:szCs w:val="24"/>
              </w:rPr>
            </w:pPr>
          </w:p>
        </w:tc>
        <w:tc>
          <w:tcPr>
            <w:tcW w:w="234" w:type="pct"/>
            <w:vMerge/>
            <w:vAlign w:val="center"/>
          </w:tcPr>
          <w:p w:rsidR="00FD4938" w:rsidRPr="009C5D4E" w:rsidRDefault="00FD4938" w:rsidP="008A6D8E">
            <w:pPr>
              <w:pStyle w:val="15"/>
              <w:ind w:firstLine="0"/>
              <w:jc w:val="center"/>
              <w:rPr>
                <w:szCs w:val="24"/>
              </w:rPr>
            </w:pPr>
          </w:p>
        </w:tc>
        <w:tc>
          <w:tcPr>
            <w:tcW w:w="327" w:type="pct"/>
            <w:vMerge/>
            <w:vAlign w:val="center"/>
          </w:tcPr>
          <w:p w:rsidR="00FD4938" w:rsidRPr="009C5D4E" w:rsidRDefault="00FD4938" w:rsidP="008A6D8E">
            <w:pPr>
              <w:pStyle w:val="15"/>
              <w:ind w:firstLine="0"/>
              <w:jc w:val="center"/>
              <w:rPr>
                <w:szCs w:val="24"/>
              </w:rPr>
            </w:pPr>
          </w:p>
        </w:tc>
        <w:tc>
          <w:tcPr>
            <w:tcW w:w="327" w:type="pct"/>
            <w:vMerge/>
            <w:vAlign w:val="center"/>
          </w:tcPr>
          <w:p w:rsidR="00FD4938" w:rsidRPr="009C5D4E" w:rsidRDefault="00FD4938" w:rsidP="008A6D8E">
            <w:pPr>
              <w:pStyle w:val="15"/>
              <w:ind w:firstLine="0"/>
              <w:jc w:val="center"/>
              <w:rPr>
                <w:szCs w:val="24"/>
              </w:rPr>
            </w:pPr>
          </w:p>
        </w:tc>
        <w:tc>
          <w:tcPr>
            <w:tcW w:w="328" w:type="pct"/>
            <w:vMerge/>
            <w:vAlign w:val="center"/>
          </w:tcPr>
          <w:p w:rsidR="00FD4938" w:rsidRPr="009C5D4E" w:rsidRDefault="00FD4938" w:rsidP="008A6D8E">
            <w:pPr>
              <w:pStyle w:val="15"/>
              <w:ind w:firstLine="0"/>
              <w:jc w:val="center"/>
              <w:rPr>
                <w:szCs w:val="24"/>
              </w:rPr>
            </w:pPr>
          </w:p>
        </w:tc>
        <w:tc>
          <w:tcPr>
            <w:tcW w:w="562" w:type="pct"/>
            <w:vAlign w:val="center"/>
          </w:tcPr>
          <w:p w:rsidR="00FD4938" w:rsidRPr="009C5D4E" w:rsidRDefault="009C5D4E" w:rsidP="008A6D8E">
            <w:pPr>
              <w:pStyle w:val="15"/>
              <w:ind w:firstLine="0"/>
              <w:jc w:val="center"/>
              <w:rPr>
                <w:szCs w:val="24"/>
              </w:rPr>
            </w:pPr>
            <w:proofErr w:type="spellStart"/>
            <w:proofErr w:type="gramStart"/>
            <w:r w:rsidRPr="009C5D4E">
              <w:rPr>
                <w:szCs w:val="24"/>
              </w:rPr>
              <w:t>У</w:t>
            </w:r>
            <w:r w:rsidR="00D039D7" w:rsidRPr="009C5D4E">
              <w:rPr>
                <w:szCs w:val="24"/>
              </w:rPr>
              <w:t>совершенст</w:t>
            </w:r>
            <w:r>
              <w:rPr>
                <w:szCs w:val="24"/>
              </w:rPr>
              <w:t>-</w:t>
            </w:r>
            <w:r w:rsidR="00D039D7" w:rsidRPr="009C5D4E">
              <w:rPr>
                <w:szCs w:val="24"/>
              </w:rPr>
              <w:t>вованный</w:t>
            </w:r>
            <w:proofErr w:type="spellEnd"/>
            <w:proofErr w:type="gramEnd"/>
          </w:p>
        </w:tc>
        <w:tc>
          <w:tcPr>
            <w:tcW w:w="515" w:type="pct"/>
            <w:vAlign w:val="center"/>
          </w:tcPr>
          <w:p w:rsidR="00FD4938" w:rsidRPr="009C5D4E" w:rsidRDefault="00FD4938" w:rsidP="008A6D8E">
            <w:pPr>
              <w:pStyle w:val="15"/>
              <w:ind w:firstLine="0"/>
              <w:jc w:val="center"/>
              <w:rPr>
                <w:szCs w:val="24"/>
              </w:rPr>
            </w:pPr>
            <w:r w:rsidRPr="009C5D4E">
              <w:rPr>
                <w:szCs w:val="24"/>
              </w:rPr>
              <w:t>переходный</w:t>
            </w:r>
          </w:p>
        </w:tc>
        <w:tc>
          <w:tcPr>
            <w:tcW w:w="281" w:type="pct"/>
            <w:vMerge/>
            <w:vAlign w:val="center"/>
          </w:tcPr>
          <w:p w:rsidR="00FD4938" w:rsidRPr="009C5D4E" w:rsidRDefault="00FD4938" w:rsidP="008A6D8E">
            <w:pPr>
              <w:pStyle w:val="15"/>
              <w:ind w:left="113" w:right="113"/>
              <w:jc w:val="center"/>
              <w:rPr>
                <w:szCs w:val="24"/>
              </w:rPr>
            </w:pPr>
          </w:p>
        </w:tc>
        <w:tc>
          <w:tcPr>
            <w:tcW w:w="505" w:type="pct"/>
            <w:vMerge/>
            <w:vAlign w:val="center"/>
          </w:tcPr>
          <w:p w:rsidR="00FD4938" w:rsidRPr="009C5D4E" w:rsidRDefault="00FD4938" w:rsidP="008A6D8E">
            <w:pPr>
              <w:pStyle w:val="15"/>
              <w:ind w:firstLine="0"/>
              <w:jc w:val="center"/>
              <w:rPr>
                <w:szCs w:val="24"/>
              </w:rPr>
            </w:pPr>
          </w:p>
        </w:tc>
      </w:tr>
      <w:tr w:rsidR="00FD4938" w:rsidRPr="009C5D4E" w:rsidTr="00CA17C8">
        <w:trPr>
          <w:cantSplit/>
          <w:trHeight w:val="1146"/>
        </w:trPr>
        <w:tc>
          <w:tcPr>
            <w:tcW w:w="470" w:type="pct"/>
            <w:vMerge/>
          </w:tcPr>
          <w:p w:rsidR="00FD4938" w:rsidRPr="009C5D4E" w:rsidRDefault="00FD4938" w:rsidP="008A6D8E">
            <w:pPr>
              <w:pStyle w:val="15"/>
              <w:ind w:firstLine="0"/>
              <w:rPr>
                <w:szCs w:val="24"/>
              </w:rPr>
            </w:pPr>
          </w:p>
        </w:tc>
        <w:tc>
          <w:tcPr>
            <w:tcW w:w="1123" w:type="pct"/>
            <w:vMerge/>
          </w:tcPr>
          <w:p w:rsidR="00FD4938" w:rsidRPr="009C5D4E" w:rsidRDefault="00FD4938" w:rsidP="008A6D8E">
            <w:pPr>
              <w:pStyle w:val="15"/>
              <w:ind w:firstLine="0"/>
              <w:rPr>
                <w:szCs w:val="24"/>
              </w:rPr>
            </w:pPr>
          </w:p>
        </w:tc>
        <w:tc>
          <w:tcPr>
            <w:tcW w:w="328" w:type="pct"/>
            <w:vMerge/>
          </w:tcPr>
          <w:p w:rsidR="00FD4938" w:rsidRPr="009C5D4E" w:rsidRDefault="00FD4938" w:rsidP="008A6D8E">
            <w:pPr>
              <w:pStyle w:val="15"/>
              <w:ind w:firstLine="0"/>
              <w:rPr>
                <w:szCs w:val="24"/>
              </w:rPr>
            </w:pPr>
          </w:p>
        </w:tc>
        <w:tc>
          <w:tcPr>
            <w:tcW w:w="234" w:type="pct"/>
            <w:vMerge/>
          </w:tcPr>
          <w:p w:rsidR="00FD4938" w:rsidRPr="009C5D4E" w:rsidRDefault="00FD4938" w:rsidP="008A6D8E">
            <w:pPr>
              <w:pStyle w:val="15"/>
              <w:ind w:firstLine="0"/>
              <w:rPr>
                <w:szCs w:val="24"/>
              </w:rPr>
            </w:pPr>
          </w:p>
        </w:tc>
        <w:tc>
          <w:tcPr>
            <w:tcW w:w="327" w:type="pct"/>
            <w:vMerge/>
          </w:tcPr>
          <w:p w:rsidR="00FD4938" w:rsidRPr="009C5D4E" w:rsidRDefault="00FD4938" w:rsidP="008A6D8E">
            <w:pPr>
              <w:pStyle w:val="15"/>
              <w:ind w:firstLine="0"/>
              <w:rPr>
                <w:szCs w:val="24"/>
              </w:rPr>
            </w:pPr>
          </w:p>
        </w:tc>
        <w:tc>
          <w:tcPr>
            <w:tcW w:w="327" w:type="pct"/>
            <w:vMerge/>
          </w:tcPr>
          <w:p w:rsidR="00FD4938" w:rsidRPr="009C5D4E" w:rsidRDefault="00FD4938" w:rsidP="008A6D8E">
            <w:pPr>
              <w:pStyle w:val="15"/>
              <w:ind w:firstLine="0"/>
              <w:rPr>
                <w:szCs w:val="24"/>
              </w:rPr>
            </w:pPr>
          </w:p>
        </w:tc>
        <w:tc>
          <w:tcPr>
            <w:tcW w:w="328" w:type="pct"/>
            <w:vMerge/>
          </w:tcPr>
          <w:p w:rsidR="00FD4938" w:rsidRPr="009C5D4E" w:rsidRDefault="00FD4938" w:rsidP="008A6D8E">
            <w:pPr>
              <w:pStyle w:val="15"/>
              <w:ind w:firstLine="0"/>
              <w:rPr>
                <w:szCs w:val="24"/>
              </w:rPr>
            </w:pPr>
          </w:p>
        </w:tc>
        <w:tc>
          <w:tcPr>
            <w:tcW w:w="562" w:type="pct"/>
            <w:vAlign w:val="center"/>
          </w:tcPr>
          <w:p w:rsidR="00FD4938" w:rsidRPr="009C5D4E" w:rsidRDefault="00D039D7" w:rsidP="008A6D8E">
            <w:pPr>
              <w:pStyle w:val="15"/>
              <w:ind w:firstLine="0"/>
              <w:jc w:val="center"/>
              <w:rPr>
                <w:szCs w:val="24"/>
              </w:rPr>
            </w:pPr>
            <w:r w:rsidRPr="009C5D4E">
              <w:rPr>
                <w:szCs w:val="24"/>
              </w:rPr>
              <w:t>а/б</w:t>
            </w:r>
          </w:p>
        </w:tc>
        <w:tc>
          <w:tcPr>
            <w:tcW w:w="515" w:type="pct"/>
            <w:vAlign w:val="center"/>
          </w:tcPr>
          <w:p w:rsidR="00FD4938" w:rsidRPr="009C5D4E" w:rsidRDefault="00FD4938" w:rsidP="008A6D8E">
            <w:pPr>
              <w:pStyle w:val="15"/>
              <w:ind w:firstLine="0"/>
              <w:jc w:val="center"/>
              <w:rPr>
                <w:szCs w:val="24"/>
              </w:rPr>
            </w:pPr>
            <w:r w:rsidRPr="009C5D4E">
              <w:rPr>
                <w:szCs w:val="24"/>
              </w:rPr>
              <w:t>щебень,</w:t>
            </w:r>
          </w:p>
          <w:p w:rsidR="00FD4938" w:rsidRPr="009C5D4E" w:rsidRDefault="00FD4938" w:rsidP="008A6D8E">
            <w:pPr>
              <w:pStyle w:val="15"/>
              <w:ind w:firstLine="0"/>
              <w:jc w:val="center"/>
              <w:rPr>
                <w:szCs w:val="24"/>
              </w:rPr>
            </w:pPr>
            <w:r w:rsidRPr="009C5D4E">
              <w:rPr>
                <w:szCs w:val="24"/>
              </w:rPr>
              <w:t>гравий</w:t>
            </w:r>
          </w:p>
        </w:tc>
        <w:tc>
          <w:tcPr>
            <w:tcW w:w="281" w:type="pct"/>
            <w:vMerge/>
            <w:textDirection w:val="btLr"/>
            <w:vAlign w:val="center"/>
          </w:tcPr>
          <w:p w:rsidR="00FD4938" w:rsidRPr="009C5D4E" w:rsidRDefault="00FD4938" w:rsidP="008A6D8E">
            <w:pPr>
              <w:pStyle w:val="15"/>
              <w:ind w:left="113" w:right="113" w:firstLine="0"/>
              <w:jc w:val="center"/>
              <w:rPr>
                <w:szCs w:val="24"/>
              </w:rPr>
            </w:pPr>
          </w:p>
        </w:tc>
        <w:tc>
          <w:tcPr>
            <w:tcW w:w="505" w:type="pct"/>
            <w:vAlign w:val="center"/>
          </w:tcPr>
          <w:p w:rsidR="00FD4938" w:rsidRPr="009C5D4E" w:rsidRDefault="00D039D7" w:rsidP="008A6D8E">
            <w:pPr>
              <w:pStyle w:val="15"/>
              <w:ind w:firstLine="0"/>
              <w:jc w:val="center"/>
              <w:rPr>
                <w:szCs w:val="24"/>
                <w:lang w:val="en-US"/>
              </w:rPr>
            </w:pPr>
            <w:r w:rsidRPr="009C5D4E">
              <w:rPr>
                <w:szCs w:val="24"/>
                <w:lang w:val="en-US"/>
              </w:rPr>
              <w:t>I</w:t>
            </w:r>
            <w:r w:rsidR="00FD4938" w:rsidRPr="009C5D4E">
              <w:rPr>
                <w:szCs w:val="24"/>
                <w:lang w:val="en-US"/>
              </w:rPr>
              <w:t>V</w:t>
            </w:r>
          </w:p>
        </w:tc>
      </w:tr>
    </w:tbl>
    <w:p w:rsidR="000B00F4" w:rsidRPr="009C5D4E" w:rsidRDefault="000B00F4" w:rsidP="008A6D8E">
      <w:pPr>
        <w:spacing w:after="0" w:line="240" w:lineRule="auto"/>
        <w:rPr>
          <w:rFonts w:ascii="Times New Roman" w:hAnsi="Times New Roman" w:cs="Times New Roman"/>
          <w:sz w:val="2"/>
          <w:szCs w:val="2"/>
        </w:rPr>
      </w:pPr>
    </w:p>
    <w:tbl>
      <w:tblPr>
        <w:tblStyle w:val="ae"/>
        <w:tblW w:w="5000" w:type="pct"/>
        <w:tblLayout w:type="fixed"/>
        <w:tblCellMar>
          <w:left w:w="0" w:type="dxa"/>
          <w:right w:w="0" w:type="dxa"/>
        </w:tblCellMar>
        <w:tblLook w:val="04A0" w:firstRow="1" w:lastRow="0" w:firstColumn="1" w:lastColumn="0" w:noHBand="0" w:noVBand="1"/>
      </w:tblPr>
      <w:tblGrid>
        <w:gridCol w:w="1423"/>
        <w:gridCol w:w="3401"/>
        <w:gridCol w:w="994"/>
        <w:gridCol w:w="709"/>
        <w:gridCol w:w="991"/>
        <w:gridCol w:w="991"/>
        <w:gridCol w:w="994"/>
        <w:gridCol w:w="1702"/>
        <w:gridCol w:w="1560"/>
        <w:gridCol w:w="851"/>
        <w:gridCol w:w="1530"/>
      </w:tblGrid>
      <w:tr w:rsidR="00FD4938" w:rsidRPr="009C5D4E" w:rsidTr="00CA17C8">
        <w:tc>
          <w:tcPr>
            <w:tcW w:w="470" w:type="pct"/>
            <w:vAlign w:val="center"/>
          </w:tcPr>
          <w:p w:rsidR="00FD4938" w:rsidRPr="009C5D4E" w:rsidRDefault="00FD4938" w:rsidP="008A6D8E">
            <w:pPr>
              <w:pStyle w:val="15"/>
              <w:ind w:firstLine="0"/>
              <w:jc w:val="center"/>
              <w:rPr>
                <w:szCs w:val="24"/>
              </w:rPr>
            </w:pPr>
            <w:r w:rsidRPr="009C5D4E">
              <w:rPr>
                <w:szCs w:val="24"/>
              </w:rPr>
              <w:t>1</w:t>
            </w:r>
          </w:p>
        </w:tc>
        <w:tc>
          <w:tcPr>
            <w:tcW w:w="1123" w:type="pct"/>
            <w:vAlign w:val="center"/>
          </w:tcPr>
          <w:p w:rsidR="00FD4938" w:rsidRPr="009C5D4E" w:rsidRDefault="00FD4938" w:rsidP="008A6D8E">
            <w:pPr>
              <w:pStyle w:val="15"/>
              <w:ind w:firstLine="0"/>
              <w:jc w:val="center"/>
              <w:rPr>
                <w:szCs w:val="24"/>
              </w:rPr>
            </w:pPr>
            <w:r w:rsidRPr="009C5D4E">
              <w:rPr>
                <w:szCs w:val="24"/>
              </w:rPr>
              <w:t>2</w:t>
            </w:r>
          </w:p>
        </w:tc>
        <w:tc>
          <w:tcPr>
            <w:tcW w:w="328" w:type="pct"/>
            <w:vAlign w:val="center"/>
          </w:tcPr>
          <w:p w:rsidR="00FD4938" w:rsidRPr="009C5D4E" w:rsidRDefault="00FD4938" w:rsidP="008A6D8E">
            <w:pPr>
              <w:pStyle w:val="15"/>
              <w:ind w:firstLine="0"/>
              <w:jc w:val="center"/>
              <w:rPr>
                <w:szCs w:val="24"/>
              </w:rPr>
            </w:pPr>
            <w:r w:rsidRPr="009C5D4E">
              <w:rPr>
                <w:szCs w:val="24"/>
              </w:rPr>
              <w:t>3</w:t>
            </w:r>
          </w:p>
        </w:tc>
        <w:tc>
          <w:tcPr>
            <w:tcW w:w="234" w:type="pct"/>
            <w:vAlign w:val="center"/>
          </w:tcPr>
          <w:p w:rsidR="00FD4938" w:rsidRPr="009C5D4E" w:rsidRDefault="00FD4938" w:rsidP="008A6D8E">
            <w:pPr>
              <w:pStyle w:val="15"/>
              <w:ind w:firstLine="0"/>
              <w:jc w:val="center"/>
              <w:rPr>
                <w:szCs w:val="24"/>
              </w:rPr>
            </w:pPr>
            <w:r w:rsidRPr="009C5D4E">
              <w:rPr>
                <w:szCs w:val="24"/>
              </w:rPr>
              <w:t>4</w:t>
            </w:r>
          </w:p>
        </w:tc>
        <w:tc>
          <w:tcPr>
            <w:tcW w:w="327" w:type="pct"/>
            <w:vAlign w:val="center"/>
          </w:tcPr>
          <w:p w:rsidR="00FD4938" w:rsidRPr="009C5D4E" w:rsidRDefault="00FD4938" w:rsidP="008A6D8E">
            <w:pPr>
              <w:pStyle w:val="15"/>
              <w:ind w:firstLine="0"/>
              <w:jc w:val="center"/>
              <w:rPr>
                <w:szCs w:val="24"/>
              </w:rPr>
            </w:pPr>
            <w:r w:rsidRPr="009C5D4E">
              <w:rPr>
                <w:szCs w:val="24"/>
              </w:rPr>
              <w:t>5</w:t>
            </w:r>
          </w:p>
        </w:tc>
        <w:tc>
          <w:tcPr>
            <w:tcW w:w="327" w:type="pct"/>
            <w:vAlign w:val="center"/>
          </w:tcPr>
          <w:p w:rsidR="00FD4938" w:rsidRPr="009C5D4E" w:rsidRDefault="00FD4938" w:rsidP="008A6D8E">
            <w:pPr>
              <w:pStyle w:val="15"/>
              <w:ind w:firstLine="0"/>
              <w:jc w:val="center"/>
              <w:rPr>
                <w:szCs w:val="24"/>
              </w:rPr>
            </w:pPr>
            <w:r w:rsidRPr="009C5D4E">
              <w:rPr>
                <w:szCs w:val="24"/>
              </w:rPr>
              <w:t>6</w:t>
            </w:r>
          </w:p>
        </w:tc>
        <w:tc>
          <w:tcPr>
            <w:tcW w:w="328" w:type="pct"/>
            <w:vAlign w:val="center"/>
          </w:tcPr>
          <w:p w:rsidR="00FD4938" w:rsidRPr="009C5D4E" w:rsidRDefault="00FD4938" w:rsidP="008A6D8E">
            <w:pPr>
              <w:pStyle w:val="15"/>
              <w:ind w:firstLine="0"/>
              <w:jc w:val="center"/>
              <w:rPr>
                <w:szCs w:val="24"/>
              </w:rPr>
            </w:pPr>
            <w:r w:rsidRPr="009C5D4E">
              <w:rPr>
                <w:szCs w:val="24"/>
              </w:rPr>
              <w:t>7</w:t>
            </w:r>
          </w:p>
        </w:tc>
        <w:tc>
          <w:tcPr>
            <w:tcW w:w="562" w:type="pct"/>
            <w:vAlign w:val="center"/>
          </w:tcPr>
          <w:p w:rsidR="00FD4938" w:rsidRPr="009C5D4E" w:rsidRDefault="00FD4938" w:rsidP="008A6D8E">
            <w:pPr>
              <w:pStyle w:val="15"/>
              <w:ind w:firstLine="0"/>
              <w:jc w:val="center"/>
              <w:rPr>
                <w:szCs w:val="24"/>
              </w:rPr>
            </w:pPr>
            <w:r w:rsidRPr="009C5D4E">
              <w:rPr>
                <w:szCs w:val="24"/>
              </w:rPr>
              <w:t>8</w:t>
            </w:r>
          </w:p>
        </w:tc>
        <w:tc>
          <w:tcPr>
            <w:tcW w:w="515" w:type="pct"/>
            <w:vAlign w:val="center"/>
          </w:tcPr>
          <w:p w:rsidR="00FD4938" w:rsidRPr="009C5D4E" w:rsidRDefault="00FD4938" w:rsidP="008A6D8E">
            <w:pPr>
              <w:pStyle w:val="15"/>
              <w:ind w:firstLine="0"/>
              <w:jc w:val="center"/>
              <w:rPr>
                <w:szCs w:val="24"/>
              </w:rPr>
            </w:pPr>
            <w:r w:rsidRPr="009C5D4E">
              <w:rPr>
                <w:szCs w:val="24"/>
              </w:rPr>
              <w:t>9</w:t>
            </w:r>
          </w:p>
        </w:tc>
        <w:tc>
          <w:tcPr>
            <w:tcW w:w="281" w:type="pct"/>
            <w:vAlign w:val="center"/>
          </w:tcPr>
          <w:p w:rsidR="00FD4938" w:rsidRPr="009C5D4E" w:rsidRDefault="00FD4938" w:rsidP="008A6D8E">
            <w:pPr>
              <w:pStyle w:val="15"/>
              <w:ind w:firstLine="0"/>
              <w:jc w:val="center"/>
              <w:rPr>
                <w:szCs w:val="24"/>
              </w:rPr>
            </w:pPr>
            <w:r w:rsidRPr="009C5D4E">
              <w:rPr>
                <w:szCs w:val="24"/>
              </w:rPr>
              <w:t>10</w:t>
            </w:r>
          </w:p>
        </w:tc>
        <w:tc>
          <w:tcPr>
            <w:tcW w:w="505" w:type="pct"/>
            <w:vAlign w:val="center"/>
          </w:tcPr>
          <w:p w:rsidR="00FD4938" w:rsidRPr="009C5D4E" w:rsidRDefault="00FD4938" w:rsidP="008A6D8E">
            <w:pPr>
              <w:pStyle w:val="15"/>
              <w:ind w:firstLine="0"/>
              <w:jc w:val="center"/>
              <w:rPr>
                <w:szCs w:val="24"/>
              </w:rPr>
            </w:pPr>
            <w:r w:rsidRPr="009C5D4E">
              <w:rPr>
                <w:szCs w:val="24"/>
              </w:rPr>
              <w:t>11</w:t>
            </w:r>
          </w:p>
        </w:tc>
      </w:tr>
      <w:tr w:rsidR="00F5590D" w:rsidRPr="009C5D4E" w:rsidTr="00DF7F49">
        <w:trPr>
          <w:trHeight w:val="397"/>
        </w:trPr>
        <w:tc>
          <w:tcPr>
            <w:tcW w:w="5000" w:type="pct"/>
            <w:gridSpan w:val="11"/>
            <w:vAlign w:val="center"/>
          </w:tcPr>
          <w:p w:rsidR="00F5590D" w:rsidRPr="009C5D4E" w:rsidRDefault="00F5590D" w:rsidP="008A6D8E">
            <w:pPr>
              <w:pStyle w:val="15"/>
              <w:ind w:firstLine="0"/>
              <w:jc w:val="left"/>
              <w:rPr>
                <w:szCs w:val="24"/>
              </w:rPr>
            </w:pPr>
            <w:r w:rsidRPr="009C5D4E">
              <w:rPr>
                <w:szCs w:val="24"/>
              </w:rPr>
              <w:t>Автомобильные дороги межмуниципального значения</w:t>
            </w:r>
          </w:p>
        </w:tc>
      </w:tr>
      <w:tr w:rsidR="00FD4938" w:rsidRPr="009C5D4E" w:rsidTr="00CA17C8">
        <w:trPr>
          <w:trHeight w:val="397"/>
        </w:trPr>
        <w:tc>
          <w:tcPr>
            <w:tcW w:w="470" w:type="pct"/>
            <w:vAlign w:val="center"/>
          </w:tcPr>
          <w:p w:rsidR="00FD4938" w:rsidRPr="009C5D4E" w:rsidRDefault="00FD4938" w:rsidP="008A6D8E">
            <w:pPr>
              <w:pStyle w:val="15"/>
              <w:ind w:firstLine="0"/>
              <w:jc w:val="center"/>
              <w:rPr>
                <w:szCs w:val="24"/>
              </w:rPr>
            </w:pPr>
            <w:r w:rsidRPr="009C5D4E">
              <w:rPr>
                <w:szCs w:val="24"/>
              </w:rPr>
              <w:t>50 ОП МЗ 50Н-2404</w:t>
            </w:r>
          </w:p>
        </w:tc>
        <w:tc>
          <w:tcPr>
            <w:tcW w:w="1123" w:type="pct"/>
            <w:vAlign w:val="center"/>
          </w:tcPr>
          <w:p w:rsidR="00CA17C8" w:rsidRPr="009C5D4E" w:rsidRDefault="00FD4938" w:rsidP="008A6D8E">
            <w:pPr>
              <w:pStyle w:val="15"/>
              <w:ind w:firstLine="0"/>
              <w:jc w:val="center"/>
              <w:rPr>
                <w:szCs w:val="24"/>
              </w:rPr>
            </w:pPr>
            <w:r w:rsidRPr="009C5D4E">
              <w:rPr>
                <w:szCs w:val="24"/>
              </w:rPr>
              <w:t xml:space="preserve">22 </w:t>
            </w:r>
            <w:proofErr w:type="gramStart"/>
            <w:r w:rsidRPr="009C5D4E">
              <w:rPr>
                <w:szCs w:val="24"/>
              </w:rPr>
              <w:t>км</w:t>
            </w:r>
            <w:proofErr w:type="gramEnd"/>
            <w:r w:rsidRPr="009C5D4E">
              <w:rPr>
                <w:szCs w:val="24"/>
              </w:rPr>
              <w:t xml:space="preserve"> а/д "К-29" - Бобровка - </w:t>
            </w:r>
            <w:proofErr w:type="spellStart"/>
            <w:r w:rsidRPr="009C5D4E">
              <w:rPr>
                <w:szCs w:val="24"/>
              </w:rPr>
              <w:t>Шайдурово</w:t>
            </w:r>
            <w:proofErr w:type="spellEnd"/>
            <w:r w:rsidRPr="009C5D4E">
              <w:rPr>
                <w:szCs w:val="24"/>
              </w:rPr>
              <w:t xml:space="preserve"> </w:t>
            </w:r>
            <w:r w:rsidR="00CA17C8" w:rsidRPr="009C5D4E">
              <w:rPr>
                <w:szCs w:val="24"/>
              </w:rPr>
              <w:t>–</w:t>
            </w:r>
            <w:r w:rsidRPr="009C5D4E">
              <w:rPr>
                <w:szCs w:val="24"/>
              </w:rPr>
              <w:t xml:space="preserve"> </w:t>
            </w:r>
            <w:proofErr w:type="spellStart"/>
            <w:r w:rsidRPr="009C5D4E">
              <w:rPr>
                <w:szCs w:val="24"/>
              </w:rPr>
              <w:t>Чи</w:t>
            </w:r>
            <w:r w:rsidR="00CA17C8" w:rsidRPr="009C5D4E">
              <w:rPr>
                <w:szCs w:val="24"/>
              </w:rPr>
              <w:t>нгис</w:t>
            </w:r>
            <w:proofErr w:type="spellEnd"/>
          </w:p>
          <w:p w:rsidR="00FD4938" w:rsidRPr="009C5D4E" w:rsidRDefault="00FD4938" w:rsidP="008A6D8E">
            <w:pPr>
              <w:pStyle w:val="15"/>
              <w:ind w:firstLine="0"/>
              <w:jc w:val="center"/>
              <w:rPr>
                <w:szCs w:val="24"/>
              </w:rPr>
            </w:pPr>
            <w:r w:rsidRPr="009C5D4E">
              <w:rPr>
                <w:szCs w:val="24"/>
              </w:rPr>
              <w:t>(в</w:t>
            </w:r>
            <w:r w:rsidR="00CA17C8" w:rsidRPr="009C5D4E">
              <w:rPr>
                <w:szCs w:val="24"/>
              </w:rPr>
              <w:t xml:space="preserve"> </w:t>
            </w:r>
            <w:r w:rsidRPr="009C5D4E">
              <w:rPr>
                <w:szCs w:val="24"/>
              </w:rPr>
              <w:t>гр. района)</w:t>
            </w:r>
          </w:p>
        </w:tc>
        <w:tc>
          <w:tcPr>
            <w:tcW w:w="328" w:type="pct"/>
            <w:vAlign w:val="center"/>
          </w:tcPr>
          <w:p w:rsidR="00FD4938" w:rsidRPr="009C5D4E" w:rsidRDefault="00FD4938" w:rsidP="008A6D8E">
            <w:pPr>
              <w:pStyle w:val="15"/>
              <w:ind w:firstLine="0"/>
              <w:jc w:val="center"/>
              <w:rPr>
                <w:szCs w:val="24"/>
              </w:rPr>
            </w:pPr>
            <w:r w:rsidRPr="009C5D4E">
              <w:rPr>
                <w:szCs w:val="24"/>
              </w:rPr>
              <w:t>Н-2404</w:t>
            </w:r>
          </w:p>
        </w:tc>
        <w:tc>
          <w:tcPr>
            <w:tcW w:w="234" w:type="pct"/>
            <w:vAlign w:val="center"/>
          </w:tcPr>
          <w:p w:rsidR="00FD4938" w:rsidRPr="009C5D4E" w:rsidRDefault="00FD4938" w:rsidP="008A6D8E">
            <w:pPr>
              <w:pStyle w:val="15"/>
              <w:ind w:firstLine="0"/>
              <w:jc w:val="center"/>
              <w:rPr>
                <w:szCs w:val="24"/>
              </w:rPr>
            </w:pPr>
            <w:r w:rsidRPr="009C5D4E">
              <w:rPr>
                <w:szCs w:val="24"/>
                <w:lang w:val="en-US"/>
              </w:rPr>
              <w:t>0</w:t>
            </w:r>
            <w:r w:rsidRPr="009C5D4E">
              <w:rPr>
                <w:szCs w:val="24"/>
              </w:rPr>
              <w:t>,0</w:t>
            </w:r>
          </w:p>
        </w:tc>
        <w:tc>
          <w:tcPr>
            <w:tcW w:w="327" w:type="pct"/>
            <w:vAlign w:val="center"/>
          </w:tcPr>
          <w:p w:rsidR="00FD4938" w:rsidRPr="009C5D4E" w:rsidRDefault="00FD4938" w:rsidP="008A6D8E">
            <w:pPr>
              <w:pStyle w:val="15"/>
              <w:ind w:firstLine="0"/>
              <w:jc w:val="center"/>
              <w:rPr>
                <w:szCs w:val="24"/>
              </w:rPr>
            </w:pPr>
            <w:r w:rsidRPr="009C5D4E">
              <w:rPr>
                <w:szCs w:val="24"/>
              </w:rPr>
              <w:t>43,309</w:t>
            </w:r>
          </w:p>
        </w:tc>
        <w:tc>
          <w:tcPr>
            <w:tcW w:w="327" w:type="pct"/>
            <w:vAlign w:val="center"/>
          </w:tcPr>
          <w:p w:rsidR="00FD4938" w:rsidRPr="009C5D4E" w:rsidRDefault="00FD4938" w:rsidP="008A6D8E">
            <w:pPr>
              <w:pStyle w:val="15"/>
              <w:ind w:firstLine="0"/>
              <w:jc w:val="center"/>
              <w:rPr>
                <w:szCs w:val="24"/>
              </w:rPr>
            </w:pPr>
            <w:r w:rsidRPr="009C5D4E">
              <w:rPr>
                <w:szCs w:val="24"/>
              </w:rPr>
              <w:t>43,309</w:t>
            </w:r>
          </w:p>
        </w:tc>
        <w:tc>
          <w:tcPr>
            <w:tcW w:w="328" w:type="pct"/>
            <w:vAlign w:val="center"/>
          </w:tcPr>
          <w:p w:rsidR="00FD4938" w:rsidRPr="009C5D4E" w:rsidRDefault="00FD4938" w:rsidP="008A6D8E">
            <w:pPr>
              <w:pStyle w:val="15"/>
              <w:ind w:firstLine="0"/>
              <w:jc w:val="center"/>
              <w:rPr>
                <w:szCs w:val="24"/>
              </w:rPr>
            </w:pPr>
            <w:r w:rsidRPr="009C5D4E">
              <w:rPr>
                <w:szCs w:val="24"/>
              </w:rPr>
              <w:t>41,461</w:t>
            </w:r>
          </w:p>
        </w:tc>
        <w:tc>
          <w:tcPr>
            <w:tcW w:w="562" w:type="pct"/>
            <w:vAlign w:val="center"/>
          </w:tcPr>
          <w:p w:rsidR="00FD4938" w:rsidRPr="009C5D4E" w:rsidRDefault="00D039D7" w:rsidP="008A6D8E">
            <w:pPr>
              <w:pStyle w:val="15"/>
              <w:ind w:firstLine="0"/>
              <w:jc w:val="center"/>
              <w:rPr>
                <w:szCs w:val="24"/>
              </w:rPr>
            </w:pPr>
            <w:r w:rsidRPr="009C5D4E">
              <w:rPr>
                <w:szCs w:val="24"/>
              </w:rPr>
              <w:t>35,647</w:t>
            </w:r>
          </w:p>
        </w:tc>
        <w:tc>
          <w:tcPr>
            <w:tcW w:w="515" w:type="pct"/>
            <w:vAlign w:val="center"/>
          </w:tcPr>
          <w:p w:rsidR="00FD4938" w:rsidRPr="009C5D4E" w:rsidRDefault="00D039D7" w:rsidP="008A6D8E">
            <w:pPr>
              <w:pStyle w:val="15"/>
              <w:ind w:firstLine="0"/>
              <w:jc w:val="center"/>
              <w:rPr>
                <w:szCs w:val="24"/>
              </w:rPr>
            </w:pPr>
            <w:r w:rsidRPr="009C5D4E">
              <w:rPr>
                <w:szCs w:val="24"/>
              </w:rPr>
              <w:t>5,814</w:t>
            </w:r>
          </w:p>
        </w:tc>
        <w:tc>
          <w:tcPr>
            <w:tcW w:w="281" w:type="pct"/>
            <w:vAlign w:val="center"/>
          </w:tcPr>
          <w:p w:rsidR="00FD4938" w:rsidRPr="009C5D4E" w:rsidRDefault="00D039D7" w:rsidP="008A6D8E">
            <w:pPr>
              <w:pStyle w:val="15"/>
              <w:ind w:firstLine="0"/>
              <w:jc w:val="center"/>
              <w:rPr>
                <w:szCs w:val="24"/>
              </w:rPr>
            </w:pPr>
            <w:r w:rsidRPr="009C5D4E">
              <w:rPr>
                <w:szCs w:val="24"/>
              </w:rPr>
              <w:t>1,848</w:t>
            </w:r>
          </w:p>
        </w:tc>
        <w:tc>
          <w:tcPr>
            <w:tcW w:w="505" w:type="pct"/>
            <w:vAlign w:val="center"/>
          </w:tcPr>
          <w:p w:rsidR="00FD4938" w:rsidRPr="009C5D4E" w:rsidRDefault="00D039D7" w:rsidP="008A6D8E">
            <w:pPr>
              <w:pStyle w:val="15"/>
              <w:ind w:firstLine="0"/>
              <w:jc w:val="center"/>
              <w:rPr>
                <w:szCs w:val="24"/>
              </w:rPr>
            </w:pPr>
            <w:r w:rsidRPr="009C5D4E">
              <w:rPr>
                <w:szCs w:val="24"/>
              </w:rPr>
              <w:t>41,461</w:t>
            </w:r>
          </w:p>
        </w:tc>
      </w:tr>
    </w:tbl>
    <w:p w:rsidR="00FD4938" w:rsidRDefault="00FD4938"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9C5D4E" w:rsidRDefault="009C5D4E" w:rsidP="008A6D8E">
      <w:pPr>
        <w:pStyle w:val="15"/>
      </w:pPr>
    </w:p>
    <w:p w:rsidR="00E92B69" w:rsidRDefault="00E92B69" w:rsidP="008A6D8E">
      <w:pPr>
        <w:pStyle w:val="15"/>
      </w:pPr>
    </w:p>
    <w:p w:rsidR="00F5590D" w:rsidRPr="00A22B95" w:rsidRDefault="00F5590D" w:rsidP="008A6D8E">
      <w:pPr>
        <w:pStyle w:val="31"/>
        <w:rPr>
          <w:vertAlign w:val="superscript"/>
        </w:rPr>
      </w:pPr>
      <w:r w:rsidRPr="00A22B95">
        <w:rPr>
          <w:rStyle w:val="32"/>
        </w:rPr>
        <w:lastRenderedPageBreak/>
        <w:t>Таблица 2.1-</w:t>
      </w:r>
      <w:r w:rsidR="00AA4ACC">
        <w:rPr>
          <w:rStyle w:val="32"/>
        </w:rPr>
        <w:t>4</w:t>
      </w:r>
    </w:p>
    <w:p w:rsidR="000B00F4" w:rsidRPr="009C5D4E" w:rsidRDefault="000B00F4" w:rsidP="008A6D8E">
      <w:pPr>
        <w:spacing w:after="0" w:line="240" w:lineRule="auto"/>
        <w:rPr>
          <w:rFonts w:ascii="Times New Roman" w:hAnsi="Times New Roman" w:cs="Times New Roman"/>
          <w:sz w:val="2"/>
          <w:szCs w:val="2"/>
        </w:rPr>
      </w:pPr>
    </w:p>
    <w:tbl>
      <w:tblPr>
        <w:tblStyle w:val="ae"/>
        <w:tblW w:w="5000" w:type="pct"/>
        <w:tblCellMar>
          <w:left w:w="0" w:type="dxa"/>
          <w:right w:w="0" w:type="dxa"/>
        </w:tblCellMar>
        <w:tblLook w:val="04A0" w:firstRow="1" w:lastRow="0" w:firstColumn="1" w:lastColumn="0" w:noHBand="0" w:noVBand="1"/>
      </w:tblPr>
      <w:tblGrid>
        <w:gridCol w:w="3266"/>
        <w:gridCol w:w="851"/>
        <w:gridCol w:w="851"/>
        <w:gridCol w:w="848"/>
        <w:gridCol w:w="851"/>
        <w:gridCol w:w="851"/>
        <w:gridCol w:w="851"/>
        <w:gridCol w:w="991"/>
        <w:gridCol w:w="851"/>
        <w:gridCol w:w="1133"/>
        <w:gridCol w:w="1418"/>
        <w:gridCol w:w="2384"/>
      </w:tblGrid>
      <w:tr w:rsidR="009C5D4E" w:rsidRPr="009C5D4E" w:rsidTr="009C5D4E">
        <w:tc>
          <w:tcPr>
            <w:tcW w:w="1078" w:type="pct"/>
            <w:vMerge w:val="restart"/>
            <w:vAlign w:val="center"/>
          </w:tcPr>
          <w:p w:rsidR="009C5D4E" w:rsidRPr="009C5D4E" w:rsidRDefault="009C5D4E" w:rsidP="008A6D8E">
            <w:pPr>
              <w:pStyle w:val="15"/>
              <w:ind w:firstLine="0"/>
              <w:jc w:val="center"/>
              <w:rPr>
                <w:szCs w:val="24"/>
              </w:rPr>
            </w:pPr>
          </w:p>
        </w:tc>
        <w:tc>
          <w:tcPr>
            <w:tcW w:w="1685" w:type="pct"/>
            <w:gridSpan w:val="6"/>
            <w:vAlign w:val="center"/>
          </w:tcPr>
          <w:p w:rsidR="009C5D4E" w:rsidRPr="009C5D4E" w:rsidRDefault="00E261DD" w:rsidP="008A6D8E">
            <w:pPr>
              <w:pStyle w:val="15"/>
              <w:ind w:firstLine="0"/>
              <w:jc w:val="center"/>
              <w:rPr>
                <w:szCs w:val="24"/>
              </w:rPr>
            </w:pPr>
            <w:r>
              <w:rPr>
                <w:szCs w:val="24"/>
              </w:rPr>
              <w:t xml:space="preserve">Трубы </w:t>
            </w:r>
          </w:p>
        </w:tc>
        <w:tc>
          <w:tcPr>
            <w:tcW w:w="1450" w:type="pct"/>
            <w:gridSpan w:val="4"/>
            <w:vAlign w:val="center"/>
          </w:tcPr>
          <w:p w:rsidR="009C5D4E" w:rsidRPr="009C5D4E" w:rsidRDefault="00E261DD" w:rsidP="008A6D8E">
            <w:pPr>
              <w:pStyle w:val="15"/>
              <w:ind w:firstLine="0"/>
              <w:jc w:val="center"/>
              <w:rPr>
                <w:szCs w:val="24"/>
              </w:rPr>
            </w:pPr>
            <w:r w:rsidRPr="009C5D4E">
              <w:rPr>
                <w:szCs w:val="24"/>
              </w:rPr>
              <w:t>Мосты</w:t>
            </w:r>
          </w:p>
        </w:tc>
        <w:tc>
          <w:tcPr>
            <w:tcW w:w="787" w:type="pct"/>
            <w:vMerge w:val="restart"/>
            <w:vAlign w:val="center"/>
          </w:tcPr>
          <w:p w:rsidR="009C5D4E" w:rsidRPr="009C5D4E" w:rsidRDefault="00E261DD" w:rsidP="008A6D8E">
            <w:pPr>
              <w:pStyle w:val="15"/>
              <w:ind w:firstLine="0"/>
              <w:jc w:val="center"/>
              <w:rPr>
                <w:szCs w:val="24"/>
              </w:rPr>
            </w:pPr>
            <w:r w:rsidRPr="009C5D4E">
              <w:rPr>
                <w:szCs w:val="24"/>
              </w:rPr>
              <w:t xml:space="preserve">Местоположения железнодорожных переездов, </w:t>
            </w:r>
            <w:proofErr w:type="gramStart"/>
            <w:r w:rsidRPr="009C5D4E">
              <w:rPr>
                <w:szCs w:val="24"/>
              </w:rPr>
              <w:t>км</w:t>
            </w:r>
            <w:proofErr w:type="gramEnd"/>
          </w:p>
        </w:tc>
      </w:tr>
      <w:tr w:rsidR="009C5D4E" w:rsidRPr="009C5D4E" w:rsidTr="009C5D4E">
        <w:tc>
          <w:tcPr>
            <w:tcW w:w="1078" w:type="pct"/>
            <w:vMerge/>
            <w:vAlign w:val="center"/>
          </w:tcPr>
          <w:p w:rsidR="009C5D4E" w:rsidRPr="009C5D4E" w:rsidRDefault="009C5D4E" w:rsidP="008A6D8E">
            <w:pPr>
              <w:pStyle w:val="15"/>
              <w:ind w:firstLine="0"/>
              <w:jc w:val="center"/>
              <w:rPr>
                <w:szCs w:val="24"/>
              </w:rPr>
            </w:pPr>
          </w:p>
        </w:tc>
        <w:tc>
          <w:tcPr>
            <w:tcW w:w="562" w:type="pct"/>
            <w:gridSpan w:val="2"/>
            <w:vMerge w:val="restart"/>
            <w:vAlign w:val="center"/>
          </w:tcPr>
          <w:p w:rsidR="009C5D4E" w:rsidRPr="009C5D4E" w:rsidRDefault="00E261DD" w:rsidP="008A6D8E">
            <w:pPr>
              <w:pStyle w:val="15"/>
              <w:ind w:firstLine="0"/>
              <w:jc w:val="center"/>
              <w:rPr>
                <w:szCs w:val="24"/>
              </w:rPr>
            </w:pPr>
            <w:r>
              <w:rPr>
                <w:szCs w:val="24"/>
              </w:rPr>
              <w:t>Всего</w:t>
            </w:r>
          </w:p>
        </w:tc>
        <w:tc>
          <w:tcPr>
            <w:tcW w:w="1123" w:type="pct"/>
            <w:gridSpan w:val="4"/>
            <w:vAlign w:val="center"/>
          </w:tcPr>
          <w:p w:rsidR="009C5D4E" w:rsidRPr="009C5D4E" w:rsidRDefault="00E261DD" w:rsidP="008A6D8E">
            <w:pPr>
              <w:pStyle w:val="15"/>
              <w:ind w:firstLine="0"/>
              <w:jc w:val="center"/>
              <w:rPr>
                <w:szCs w:val="24"/>
              </w:rPr>
            </w:pPr>
            <w:r w:rsidRPr="009C5D4E">
              <w:rPr>
                <w:szCs w:val="24"/>
              </w:rPr>
              <w:t>в том числе</w:t>
            </w:r>
          </w:p>
        </w:tc>
        <w:tc>
          <w:tcPr>
            <w:tcW w:w="608" w:type="pct"/>
            <w:gridSpan w:val="2"/>
            <w:vMerge w:val="restart"/>
            <w:vAlign w:val="center"/>
          </w:tcPr>
          <w:p w:rsidR="009C5D4E" w:rsidRPr="009C5D4E" w:rsidRDefault="00E261DD" w:rsidP="008A6D8E">
            <w:pPr>
              <w:pStyle w:val="15"/>
              <w:ind w:firstLine="0"/>
              <w:jc w:val="center"/>
              <w:rPr>
                <w:szCs w:val="24"/>
              </w:rPr>
            </w:pPr>
            <w:r>
              <w:rPr>
                <w:szCs w:val="24"/>
              </w:rPr>
              <w:t>Всего</w:t>
            </w:r>
          </w:p>
        </w:tc>
        <w:tc>
          <w:tcPr>
            <w:tcW w:w="842" w:type="pct"/>
            <w:gridSpan w:val="2"/>
            <w:vAlign w:val="center"/>
          </w:tcPr>
          <w:p w:rsidR="009C5D4E" w:rsidRPr="009C5D4E" w:rsidRDefault="00E261DD" w:rsidP="008A6D8E">
            <w:pPr>
              <w:pStyle w:val="15"/>
              <w:ind w:firstLine="0"/>
              <w:jc w:val="center"/>
              <w:rPr>
                <w:szCs w:val="24"/>
              </w:rPr>
            </w:pPr>
            <w:r w:rsidRPr="009C5D4E">
              <w:rPr>
                <w:szCs w:val="24"/>
              </w:rPr>
              <w:t>в том числе</w:t>
            </w:r>
          </w:p>
        </w:tc>
        <w:tc>
          <w:tcPr>
            <w:tcW w:w="787" w:type="pct"/>
            <w:vMerge/>
            <w:vAlign w:val="center"/>
          </w:tcPr>
          <w:p w:rsidR="009C5D4E" w:rsidRPr="009C5D4E" w:rsidRDefault="009C5D4E" w:rsidP="008A6D8E">
            <w:pPr>
              <w:pStyle w:val="15"/>
              <w:ind w:firstLine="0"/>
              <w:jc w:val="center"/>
              <w:rPr>
                <w:szCs w:val="24"/>
              </w:rPr>
            </w:pPr>
          </w:p>
        </w:tc>
      </w:tr>
      <w:tr w:rsidR="00E261DD" w:rsidRPr="009C5D4E" w:rsidTr="00E261DD">
        <w:tc>
          <w:tcPr>
            <w:tcW w:w="1078" w:type="pct"/>
            <w:vMerge/>
            <w:vAlign w:val="center"/>
          </w:tcPr>
          <w:p w:rsidR="00E261DD" w:rsidRPr="009C5D4E" w:rsidRDefault="00E261DD" w:rsidP="008A6D8E">
            <w:pPr>
              <w:pStyle w:val="15"/>
              <w:ind w:firstLine="0"/>
              <w:jc w:val="center"/>
              <w:rPr>
                <w:szCs w:val="24"/>
              </w:rPr>
            </w:pPr>
          </w:p>
        </w:tc>
        <w:tc>
          <w:tcPr>
            <w:tcW w:w="562" w:type="pct"/>
            <w:gridSpan w:val="2"/>
            <w:vMerge/>
            <w:vAlign w:val="center"/>
          </w:tcPr>
          <w:p w:rsidR="00E261DD" w:rsidRPr="009C5D4E" w:rsidRDefault="00E261DD" w:rsidP="008A6D8E">
            <w:pPr>
              <w:pStyle w:val="15"/>
              <w:ind w:firstLine="0"/>
              <w:jc w:val="center"/>
              <w:rPr>
                <w:szCs w:val="24"/>
              </w:rPr>
            </w:pPr>
          </w:p>
        </w:tc>
        <w:tc>
          <w:tcPr>
            <w:tcW w:w="561" w:type="pct"/>
            <w:gridSpan w:val="2"/>
            <w:vAlign w:val="center"/>
          </w:tcPr>
          <w:p w:rsidR="00E261DD" w:rsidRPr="009C5D4E" w:rsidRDefault="00E261DD" w:rsidP="008A6D8E">
            <w:pPr>
              <w:pStyle w:val="15"/>
              <w:ind w:firstLine="0"/>
              <w:jc w:val="center"/>
              <w:rPr>
                <w:szCs w:val="24"/>
              </w:rPr>
            </w:pPr>
            <w:proofErr w:type="gramStart"/>
            <w:r>
              <w:rPr>
                <w:szCs w:val="24"/>
              </w:rPr>
              <w:t>ж/б</w:t>
            </w:r>
            <w:proofErr w:type="gramEnd"/>
          </w:p>
        </w:tc>
        <w:tc>
          <w:tcPr>
            <w:tcW w:w="562" w:type="pct"/>
            <w:gridSpan w:val="2"/>
            <w:vAlign w:val="center"/>
          </w:tcPr>
          <w:p w:rsidR="00E261DD" w:rsidRPr="009C5D4E" w:rsidRDefault="00E261DD" w:rsidP="008A6D8E">
            <w:pPr>
              <w:pStyle w:val="15"/>
              <w:ind w:firstLine="0"/>
              <w:jc w:val="center"/>
              <w:rPr>
                <w:szCs w:val="24"/>
              </w:rPr>
            </w:pPr>
            <w:r>
              <w:rPr>
                <w:szCs w:val="24"/>
              </w:rPr>
              <w:t>метал.</w:t>
            </w:r>
          </w:p>
        </w:tc>
        <w:tc>
          <w:tcPr>
            <w:tcW w:w="608" w:type="pct"/>
            <w:gridSpan w:val="2"/>
            <w:vMerge/>
            <w:vAlign w:val="center"/>
          </w:tcPr>
          <w:p w:rsidR="00E261DD" w:rsidRPr="009C5D4E" w:rsidRDefault="00E261DD" w:rsidP="008A6D8E">
            <w:pPr>
              <w:pStyle w:val="15"/>
              <w:ind w:firstLine="0"/>
              <w:jc w:val="center"/>
              <w:rPr>
                <w:szCs w:val="24"/>
              </w:rPr>
            </w:pPr>
          </w:p>
        </w:tc>
        <w:tc>
          <w:tcPr>
            <w:tcW w:w="842" w:type="pct"/>
            <w:gridSpan w:val="2"/>
            <w:vAlign w:val="center"/>
          </w:tcPr>
          <w:p w:rsidR="00E261DD" w:rsidRPr="009C5D4E" w:rsidRDefault="00E261DD" w:rsidP="008A6D8E">
            <w:pPr>
              <w:pStyle w:val="15"/>
              <w:ind w:firstLine="0"/>
              <w:jc w:val="center"/>
              <w:rPr>
                <w:szCs w:val="24"/>
              </w:rPr>
            </w:pPr>
            <w:r w:rsidRPr="009C5D4E">
              <w:rPr>
                <w:szCs w:val="24"/>
              </w:rPr>
              <w:t>комбинированные</w:t>
            </w:r>
          </w:p>
        </w:tc>
        <w:tc>
          <w:tcPr>
            <w:tcW w:w="787" w:type="pct"/>
            <w:vMerge/>
            <w:vAlign w:val="center"/>
          </w:tcPr>
          <w:p w:rsidR="00E261DD" w:rsidRPr="009C5D4E" w:rsidRDefault="00E261DD" w:rsidP="008A6D8E">
            <w:pPr>
              <w:pStyle w:val="15"/>
              <w:ind w:firstLine="0"/>
              <w:jc w:val="center"/>
              <w:rPr>
                <w:szCs w:val="24"/>
              </w:rPr>
            </w:pPr>
          </w:p>
        </w:tc>
      </w:tr>
      <w:tr w:rsidR="009C5D4E" w:rsidRPr="009C5D4E" w:rsidTr="009C5D4E">
        <w:tc>
          <w:tcPr>
            <w:tcW w:w="1078" w:type="pct"/>
            <w:vMerge/>
            <w:vAlign w:val="center"/>
          </w:tcPr>
          <w:p w:rsidR="009C5D4E" w:rsidRPr="009C5D4E" w:rsidRDefault="009C5D4E" w:rsidP="008A6D8E">
            <w:pPr>
              <w:pStyle w:val="15"/>
              <w:ind w:firstLine="0"/>
              <w:jc w:val="center"/>
              <w:rPr>
                <w:szCs w:val="24"/>
              </w:rPr>
            </w:pPr>
          </w:p>
        </w:tc>
        <w:tc>
          <w:tcPr>
            <w:tcW w:w="281" w:type="pct"/>
            <w:vAlign w:val="center"/>
          </w:tcPr>
          <w:p w:rsidR="009C5D4E" w:rsidRPr="009C5D4E" w:rsidRDefault="00E261DD" w:rsidP="008A6D8E">
            <w:pPr>
              <w:pStyle w:val="15"/>
              <w:ind w:firstLine="0"/>
              <w:jc w:val="center"/>
              <w:rPr>
                <w:szCs w:val="24"/>
              </w:rPr>
            </w:pPr>
            <w:r w:rsidRPr="009C5D4E">
              <w:rPr>
                <w:szCs w:val="24"/>
              </w:rPr>
              <w:t>шт.</w:t>
            </w:r>
          </w:p>
        </w:tc>
        <w:tc>
          <w:tcPr>
            <w:tcW w:w="281" w:type="pct"/>
            <w:vAlign w:val="center"/>
          </w:tcPr>
          <w:p w:rsidR="009C5D4E" w:rsidRPr="009C5D4E" w:rsidRDefault="00E261DD" w:rsidP="008A6D8E">
            <w:pPr>
              <w:pStyle w:val="15"/>
              <w:ind w:firstLine="0"/>
              <w:jc w:val="center"/>
              <w:rPr>
                <w:szCs w:val="24"/>
              </w:rPr>
            </w:pPr>
            <w:r w:rsidRPr="009C5D4E">
              <w:rPr>
                <w:szCs w:val="24"/>
              </w:rPr>
              <w:t xml:space="preserve">п. </w:t>
            </w:r>
            <w:proofErr w:type="gramStart"/>
            <w:r w:rsidRPr="009C5D4E">
              <w:rPr>
                <w:szCs w:val="24"/>
              </w:rPr>
              <w:t>м</w:t>
            </w:r>
            <w:proofErr w:type="gramEnd"/>
            <w:r w:rsidRPr="009C5D4E">
              <w:rPr>
                <w:szCs w:val="24"/>
              </w:rPr>
              <w:t>.</w:t>
            </w:r>
          </w:p>
        </w:tc>
        <w:tc>
          <w:tcPr>
            <w:tcW w:w="280" w:type="pct"/>
            <w:vAlign w:val="center"/>
          </w:tcPr>
          <w:p w:rsidR="009C5D4E" w:rsidRPr="009C5D4E" w:rsidRDefault="00E261DD" w:rsidP="008A6D8E">
            <w:pPr>
              <w:pStyle w:val="15"/>
              <w:ind w:firstLine="0"/>
              <w:jc w:val="center"/>
              <w:rPr>
                <w:szCs w:val="24"/>
              </w:rPr>
            </w:pPr>
            <w:r w:rsidRPr="009C5D4E">
              <w:rPr>
                <w:szCs w:val="24"/>
              </w:rPr>
              <w:t>шт.</w:t>
            </w:r>
          </w:p>
        </w:tc>
        <w:tc>
          <w:tcPr>
            <w:tcW w:w="281" w:type="pct"/>
            <w:vAlign w:val="center"/>
          </w:tcPr>
          <w:p w:rsidR="009C5D4E" w:rsidRPr="009C5D4E" w:rsidRDefault="00E261DD" w:rsidP="008A6D8E">
            <w:pPr>
              <w:pStyle w:val="15"/>
              <w:ind w:firstLine="0"/>
              <w:jc w:val="center"/>
              <w:rPr>
                <w:szCs w:val="24"/>
              </w:rPr>
            </w:pPr>
            <w:r w:rsidRPr="009C5D4E">
              <w:rPr>
                <w:szCs w:val="24"/>
              </w:rPr>
              <w:t xml:space="preserve">п. </w:t>
            </w:r>
            <w:proofErr w:type="gramStart"/>
            <w:r w:rsidRPr="009C5D4E">
              <w:rPr>
                <w:szCs w:val="24"/>
              </w:rPr>
              <w:t>м</w:t>
            </w:r>
            <w:proofErr w:type="gramEnd"/>
            <w:r w:rsidRPr="009C5D4E">
              <w:rPr>
                <w:szCs w:val="24"/>
              </w:rPr>
              <w:t>.</w:t>
            </w:r>
          </w:p>
        </w:tc>
        <w:tc>
          <w:tcPr>
            <w:tcW w:w="281" w:type="pct"/>
            <w:vAlign w:val="center"/>
          </w:tcPr>
          <w:p w:rsidR="009C5D4E" w:rsidRPr="009C5D4E" w:rsidRDefault="00E261DD" w:rsidP="008A6D8E">
            <w:pPr>
              <w:pStyle w:val="15"/>
              <w:ind w:firstLine="0"/>
              <w:jc w:val="center"/>
              <w:rPr>
                <w:szCs w:val="24"/>
              </w:rPr>
            </w:pPr>
            <w:r w:rsidRPr="009C5D4E">
              <w:rPr>
                <w:szCs w:val="24"/>
              </w:rPr>
              <w:t>шт.</w:t>
            </w:r>
          </w:p>
        </w:tc>
        <w:tc>
          <w:tcPr>
            <w:tcW w:w="281" w:type="pct"/>
            <w:vAlign w:val="center"/>
          </w:tcPr>
          <w:p w:rsidR="009C5D4E" w:rsidRPr="009C5D4E" w:rsidRDefault="00E261DD" w:rsidP="008A6D8E">
            <w:pPr>
              <w:pStyle w:val="15"/>
              <w:ind w:firstLine="0"/>
              <w:jc w:val="center"/>
              <w:rPr>
                <w:szCs w:val="24"/>
              </w:rPr>
            </w:pPr>
            <w:r w:rsidRPr="009C5D4E">
              <w:rPr>
                <w:szCs w:val="24"/>
              </w:rPr>
              <w:t xml:space="preserve">п. </w:t>
            </w:r>
            <w:proofErr w:type="gramStart"/>
            <w:r w:rsidRPr="009C5D4E">
              <w:rPr>
                <w:szCs w:val="24"/>
              </w:rPr>
              <w:t>м</w:t>
            </w:r>
            <w:proofErr w:type="gramEnd"/>
            <w:r w:rsidRPr="009C5D4E">
              <w:rPr>
                <w:szCs w:val="24"/>
              </w:rPr>
              <w:t>.</w:t>
            </w:r>
          </w:p>
        </w:tc>
        <w:tc>
          <w:tcPr>
            <w:tcW w:w="327" w:type="pct"/>
            <w:vAlign w:val="center"/>
          </w:tcPr>
          <w:p w:rsidR="009C5D4E" w:rsidRPr="009C5D4E" w:rsidRDefault="00E261DD" w:rsidP="008A6D8E">
            <w:pPr>
              <w:pStyle w:val="15"/>
              <w:ind w:firstLine="0"/>
              <w:jc w:val="center"/>
              <w:rPr>
                <w:szCs w:val="24"/>
              </w:rPr>
            </w:pPr>
            <w:r w:rsidRPr="009C5D4E">
              <w:rPr>
                <w:szCs w:val="24"/>
              </w:rPr>
              <w:t>шт.</w:t>
            </w:r>
          </w:p>
        </w:tc>
        <w:tc>
          <w:tcPr>
            <w:tcW w:w="281" w:type="pct"/>
            <w:vAlign w:val="center"/>
          </w:tcPr>
          <w:p w:rsidR="009C5D4E" w:rsidRPr="009C5D4E" w:rsidRDefault="00E261DD" w:rsidP="008A6D8E">
            <w:pPr>
              <w:pStyle w:val="15"/>
              <w:ind w:firstLine="0"/>
              <w:jc w:val="center"/>
              <w:rPr>
                <w:szCs w:val="24"/>
              </w:rPr>
            </w:pPr>
            <w:r w:rsidRPr="009C5D4E">
              <w:rPr>
                <w:szCs w:val="24"/>
              </w:rPr>
              <w:t xml:space="preserve">п. </w:t>
            </w:r>
            <w:proofErr w:type="gramStart"/>
            <w:r w:rsidRPr="009C5D4E">
              <w:rPr>
                <w:szCs w:val="24"/>
              </w:rPr>
              <w:t>м</w:t>
            </w:r>
            <w:proofErr w:type="gramEnd"/>
            <w:r w:rsidRPr="009C5D4E">
              <w:rPr>
                <w:szCs w:val="24"/>
              </w:rPr>
              <w:t>.</w:t>
            </w:r>
          </w:p>
        </w:tc>
        <w:tc>
          <w:tcPr>
            <w:tcW w:w="374" w:type="pct"/>
            <w:vAlign w:val="center"/>
          </w:tcPr>
          <w:p w:rsidR="009C5D4E" w:rsidRPr="009C5D4E" w:rsidRDefault="00E261DD" w:rsidP="008A6D8E">
            <w:pPr>
              <w:pStyle w:val="15"/>
              <w:ind w:firstLine="0"/>
              <w:jc w:val="center"/>
              <w:rPr>
                <w:szCs w:val="24"/>
              </w:rPr>
            </w:pPr>
            <w:r w:rsidRPr="009C5D4E">
              <w:rPr>
                <w:szCs w:val="24"/>
              </w:rPr>
              <w:t>шт.</w:t>
            </w:r>
          </w:p>
        </w:tc>
        <w:tc>
          <w:tcPr>
            <w:tcW w:w="468" w:type="pct"/>
            <w:vAlign w:val="center"/>
          </w:tcPr>
          <w:p w:rsidR="009C5D4E" w:rsidRPr="009C5D4E" w:rsidRDefault="00E261DD" w:rsidP="008A6D8E">
            <w:pPr>
              <w:pStyle w:val="15"/>
              <w:ind w:firstLine="0"/>
              <w:jc w:val="center"/>
              <w:rPr>
                <w:szCs w:val="24"/>
              </w:rPr>
            </w:pPr>
            <w:r w:rsidRPr="009C5D4E">
              <w:rPr>
                <w:szCs w:val="24"/>
              </w:rPr>
              <w:t xml:space="preserve">п. </w:t>
            </w:r>
            <w:proofErr w:type="gramStart"/>
            <w:r w:rsidRPr="009C5D4E">
              <w:rPr>
                <w:szCs w:val="24"/>
              </w:rPr>
              <w:t>м</w:t>
            </w:r>
            <w:proofErr w:type="gramEnd"/>
            <w:r w:rsidRPr="009C5D4E">
              <w:rPr>
                <w:szCs w:val="24"/>
              </w:rPr>
              <w:t>.</w:t>
            </w:r>
          </w:p>
        </w:tc>
        <w:tc>
          <w:tcPr>
            <w:tcW w:w="787" w:type="pct"/>
            <w:vMerge/>
            <w:vAlign w:val="center"/>
          </w:tcPr>
          <w:p w:rsidR="009C5D4E" w:rsidRPr="009C5D4E" w:rsidRDefault="009C5D4E" w:rsidP="008A6D8E">
            <w:pPr>
              <w:pStyle w:val="15"/>
              <w:ind w:firstLine="0"/>
              <w:jc w:val="center"/>
              <w:rPr>
                <w:szCs w:val="24"/>
              </w:rPr>
            </w:pPr>
          </w:p>
        </w:tc>
      </w:tr>
    </w:tbl>
    <w:p w:rsidR="00E261DD" w:rsidRPr="00E261DD" w:rsidRDefault="00E261DD" w:rsidP="008A6D8E">
      <w:pPr>
        <w:spacing w:after="0" w:line="240" w:lineRule="auto"/>
        <w:rPr>
          <w:rFonts w:ascii="Times New Roman" w:hAnsi="Times New Roman" w:cs="Times New Roman"/>
          <w:sz w:val="2"/>
          <w:szCs w:val="2"/>
        </w:rPr>
      </w:pPr>
    </w:p>
    <w:tbl>
      <w:tblPr>
        <w:tblStyle w:val="ae"/>
        <w:tblW w:w="5000" w:type="pct"/>
        <w:tblCellMar>
          <w:left w:w="0" w:type="dxa"/>
          <w:right w:w="0" w:type="dxa"/>
        </w:tblCellMar>
        <w:tblLook w:val="04A0" w:firstRow="1" w:lastRow="0" w:firstColumn="1" w:lastColumn="0" w:noHBand="0" w:noVBand="1"/>
      </w:tblPr>
      <w:tblGrid>
        <w:gridCol w:w="3266"/>
        <w:gridCol w:w="851"/>
        <w:gridCol w:w="851"/>
        <w:gridCol w:w="848"/>
        <w:gridCol w:w="851"/>
        <w:gridCol w:w="851"/>
        <w:gridCol w:w="851"/>
        <w:gridCol w:w="991"/>
        <w:gridCol w:w="851"/>
        <w:gridCol w:w="1133"/>
        <w:gridCol w:w="1418"/>
        <w:gridCol w:w="2384"/>
      </w:tblGrid>
      <w:tr w:rsidR="00DF7F49" w:rsidRPr="009C5D4E" w:rsidTr="009C5D4E">
        <w:tc>
          <w:tcPr>
            <w:tcW w:w="1078" w:type="pct"/>
            <w:vAlign w:val="center"/>
          </w:tcPr>
          <w:p w:rsidR="00DF7F49" w:rsidRPr="009C5D4E" w:rsidRDefault="00DF7F49" w:rsidP="008A6D8E">
            <w:pPr>
              <w:pStyle w:val="15"/>
              <w:ind w:firstLine="0"/>
              <w:jc w:val="center"/>
              <w:rPr>
                <w:szCs w:val="24"/>
              </w:rPr>
            </w:pPr>
            <w:r w:rsidRPr="009C5D4E">
              <w:rPr>
                <w:szCs w:val="24"/>
              </w:rPr>
              <w:t>1</w:t>
            </w:r>
          </w:p>
        </w:tc>
        <w:tc>
          <w:tcPr>
            <w:tcW w:w="281" w:type="pct"/>
            <w:vAlign w:val="center"/>
          </w:tcPr>
          <w:p w:rsidR="00DF7F49" w:rsidRPr="009C5D4E" w:rsidRDefault="00DF7F49" w:rsidP="008A6D8E">
            <w:pPr>
              <w:pStyle w:val="15"/>
              <w:ind w:firstLine="0"/>
              <w:jc w:val="center"/>
              <w:rPr>
                <w:szCs w:val="24"/>
              </w:rPr>
            </w:pPr>
            <w:r w:rsidRPr="009C5D4E">
              <w:rPr>
                <w:szCs w:val="24"/>
              </w:rPr>
              <w:t>2</w:t>
            </w:r>
          </w:p>
        </w:tc>
        <w:tc>
          <w:tcPr>
            <w:tcW w:w="281" w:type="pct"/>
            <w:vAlign w:val="center"/>
          </w:tcPr>
          <w:p w:rsidR="00DF7F49" w:rsidRPr="009C5D4E" w:rsidRDefault="00DF7F49" w:rsidP="008A6D8E">
            <w:pPr>
              <w:pStyle w:val="15"/>
              <w:ind w:firstLine="0"/>
              <w:jc w:val="center"/>
              <w:rPr>
                <w:szCs w:val="24"/>
              </w:rPr>
            </w:pPr>
            <w:r w:rsidRPr="009C5D4E">
              <w:rPr>
                <w:szCs w:val="24"/>
              </w:rPr>
              <w:t>3</w:t>
            </w:r>
          </w:p>
        </w:tc>
        <w:tc>
          <w:tcPr>
            <w:tcW w:w="280" w:type="pct"/>
            <w:vAlign w:val="center"/>
          </w:tcPr>
          <w:p w:rsidR="00DF7F49" w:rsidRPr="009C5D4E" w:rsidRDefault="00DF7F49" w:rsidP="008A6D8E">
            <w:pPr>
              <w:pStyle w:val="15"/>
              <w:ind w:firstLine="0"/>
              <w:jc w:val="center"/>
              <w:rPr>
                <w:szCs w:val="24"/>
              </w:rPr>
            </w:pPr>
            <w:r w:rsidRPr="009C5D4E">
              <w:rPr>
                <w:szCs w:val="24"/>
              </w:rPr>
              <w:t>4</w:t>
            </w:r>
          </w:p>
        </w:tc>
        <w:tc>
          <w:tcPr>
            <w:tcW w:w="281" w:type="pct"/>
            <w:vAlign w:val="center"/>
          </w:tcPr>
          <w:p w:rsidR="00DF7F49" w:rsidRPr="009C5D4E" w:rsidRDefault="00DF7F49" w:rsidP="008A6D8E">
            <w:pPr>
              <w:pStyle w:val="15"/>
              <w:ind w:firstLine="0"/>
              <w:jc w:val="center"/>
              <w:rPr>
                <w:szCs w:val="24"/>
              </w:rPr>
            </w:pPr>
            <w:r w:rsidRPr="009C5D4E">
              <w:rPr>
                <w:szCs w:val="24"/>
              </w:rPr>
              <w:t>5</w:t>
            </w:r>
          </w:p>
        </w:tc>
        <w:tc>
          <w:tcPr>
            <w:tcW w:w="281" w:type="pct"/>
            <w:vAlign w:val="center"/>
          </w:tcPr>
          <w:p w:rsidR="00DF7F49" w:rsidRPr="009C5D4E" w:rsidRDefault="00DF7F49" w:rsidP="008A6D8E">
            <w:pPr>
              <w:pStyle w:val="15"/>
              <w:ind w:firstLine="0"/>
              <w:jc w:val="center"/>
              <w:rPr>
                <w:szCs w:val="24"/>
              </w:rPr>
            </w:pPr>
            <w:r w:rsidRPr="009C5D4E">
              <w:rPr>
                <w:szCs w:val="24"/>
              </w:rPr>
              <w:t>6</w:t>
            </w:r>
          </w:p>
        </w:tc>
        <w:tc>
          <w:tcPr>
            <w:tcW w:w="281" w:type="pct"/>
            <w:vAlign w:val="center"/>
          </w:tcPr>
          <w:p w:rsidR="00DF7F49" w:rsidRPr="009C5D4E" w:rsidRDefault="00DF7F49" w:rsidP="008A6D8E">
            <w:pPr>
              <w:pStyle w:val="15"/>
              <w:ind w:firstLine="0"/>
              <w:jc w:val="center"/>
              <w:rPr>
                <w:szCs w:val="24"/>
              </w:rPr>
            </w:pPr>
            <w:r w:rsidRPr="009C5D4E">
              <w:rPr>
                <w:szCs w:val="24"/>
              </w:rPr>
              <w:t>7</w:t>
            </w:r>
          </w:p>
        </w:tc>
        <w:tc>
          <w:tcPr>
            <w:tcW w:w="327" w:type="pct"/>
            <w:vAlign w:val="center"/>
          </w:tcPr>
          <w:p w:rsidR="00DF7F49" w:rsidRPr="009C5D4E" w:rsidRDefault="00DF7F49" w:rsidP="008A6D8E">
            <w:pPr>
              <w:pStyle w:val="15"/>
              <w:ind w:firstLine="0"/>
              <w:jc w:val="center"/>
              <w:rPr>
                <w:szCs w:val="24"/>
              </w:rPr>
            </w:pPr>
            <w:r w:rsidRPr="009C5D4E">
              <w:rPr>
                <w:szCs w:val="24"/>
              </w:rPr>
              <w:t>8</w:t>
            </w:r>
          </w:p>
        </w:tc>
        <w:tc>
          <w:tcPr>
            <w:tcW w:w="281" w:type="pct"/>
            <w:vAlign w:val="center"/>
          </w:tcPr>
          <w:p w:rsidR="00DF7F49" w:rsidRPr="009C5D4E" w:rsidRDefault="00DF7F49" w:rsidP="008A6D8E">
            <w:pPr>
              <w:pStyle w:val="15"/>
              <w:ind w:firstLine="0"/>
              <w:jc w:val="center"/>
              <w:rPr>
                <w:szCs w:val="24"/>
              </w:rPr>
            </w:pPr>
            <w:r w:rsidRPr="009C5D4E">
              <w:rPr>
                <w:szCs w:val="24"/>
              </w:rPr>
              <w:t>9</w:t>
            </w:r>
          </w:p>
        </w:tc>
        <w:tc>
          <w:tcPr>
            <w:tcW w:w="374" w:type="pct"/>
            <w:vAlign w:val="center"/>
          </w:tcPr>
          <w:p w:rsidR="00DF7F49" w:rsidRPr="009C5D4E" w:rsidRDefault="00DF7F49" w:rsidP="008A6D8E">
            <w:pPr>
              <w:pStyle w:val="15"/>
              <w:ind w:firstLine="0"/>
              <w:jc w:val="center"/>
              <w:rPr>
                <w:szCs w:val="24"/>
              </w:rPr>
            </w:pPr>
            <w:r w:rsidRPr="009C5D4E">
              <w:rPr>
                <w:szCs w:val="24"/>
              </w:rPr>
              <w:t>10</w:t>
            </w:r>
          </w:p>
        </w:tc>
        <w:tc>
          <w:tcPr>
            <w:tcW w:w="468" w:type="pct"/>
            <w:vAlign w:val="center"/>
          </w:tcPr>
          <w:p w:rsidR="00DF7F49" w:rsidRPr="009C5D4E" w:rsidRDefault="00DF7F49" w:rsidP="008A6D8E">
            <w:pPr>
              <w:pStyle w:val="15"/>
              <w:ind w:firstLine="0"/>
              <w:jc w:val="center"/>
              <w:rPr>
                <w:szCs w:val="24"/>
              </w:rPr>
            </w:pPr>
            <w:r w:rsidRPr="009C5D4E">
              <w:rPr>
                <w:szCs w:val="24"/>
              </w:rPr>
              <w:t>11</w:t>
            </w:r>
          </w:p>
        </w:tc>
        <w:tc>
          <w:tcPr>
            <w:tcW w:w="787" w:type="pct"/>
            <w:vAlign w:val="center"/>
          </w:tcPr>
          <w:p w:rsidR="00DF7F49" w:rsidRPr="009C5D4E" w:rsidRDefault="00DF7F49" w:rsidP="008A6D8E">
            <w:pPr>
              <w:pStyle w:val="15"/>
              <w:ind w:firstLine="0"/>
              <w:jc w:val="center"/>
              <w:rPr>
                <w:szCs w:val="24"/>
              </w:rPr>
            </w:pPr>
            <w:r w:rsidRPr="009C5D4E">
              <w:rPr>
                <w:szCs w:val="24"/>
              </w:rPr>
              <w:t>12</w:t>
            </w:r>
          </w:p>
        </w:tc>
      </w:tr>
      <w:tr w:rsidR="002D17E7" w:rsidRPr="009C5D4E" w:rsidTr="00E34566">
        <w:trPr>
          <w:trHeight w:val="397"/>
        </w:trPr>
        <w:tc>
          <w:tcPr>
            <w:tcW w:w="5000" w:type="pct"/>
            <w:gridSpan w:val="12"/>
            <w:vAlign w:val="center"/>
          </w:tcPr>
          <w:p w:rsidR="002D17E7" w:rsidRPr="009C5D4E" w:rsidRDefault="002D17E7" w:rsidP="008A6D8E">
            <w:pPr>
              <w:pStyle w:val="15"/>
              <w:ind w:firstLine="0"/>
              <w:jc w:val="left"/>
              <w:rPr>
                <w:szCs w:val="24"/>
              </w:rPr>
            </w:pPr>
            <w:r w:rsidRPr="009C5D4E">
              <w:rPr>
                <w:szCs w:val="24"/>
              </w:rPr>
              <w:t>Автомобильные дороги межмуниципального значения</w:t>
            </w:r>
          </w:p>
        </w:tc>
      </w:tr>
      <w:tr w:rsidR="00DF7F49" w:rsidRPr="009C5D4E" w:rsidTr="009C5D4E">
        <w:trPr>
          <w:trHeight w:val="397"/>
        </w:trPr>
        <w:tc>
          <w:tcPr>
            <w:tcW w:w="1078" w:type="pct"/>
            <w:vAlign w:val="center"/>
          </w:tcPr>
          <w:p w:rsidR="00DF7F49" w:rsidRPr="009C5D4E" w:rsidRDefault="00DF7F49" w:rsidP="008A6D8E">
            <w:pPr>
              <w:pStyle w:val="15"/>
              <w:ind w:firstLine="0"/>
              <w:jc w:val="center"/>
              <w:rPr>
                <w:szCs w:val="24"/>
              </w:rPr>
            </w:pPr>
            <w:r w:rsidRPr="009C5D4E">
              <w:rPr>
                <w:szCs w:val="24"/>
              </w:rPr>
              <w:t xml:space="preserve">22 </w:t>
            </w:r>
            <w:proofErr w:type="gramStart"/>
            <w:r w:rsidRPr="009C5D4E">
              <w:rPr>
                <w:szCs w:val="24"/>
              </w:rPr>
              <w:t>км</w:t>
            </w:r>
            <w:proofErr w:type="gramEnd"/>
            <w:r w:rsidRPr="009C5D4E">
              <w:rPr>
                <w:szCs w:val="24"/>
              </w:rPr>
              <w:t xml:space="preserve"> а/д "К-29" - Бобровка - </w:t>
            </w:r>
            <w:proofErr w:type="spellStart"/>
            <w:r w:rsidRPr="009C5D4E">
              <w:rPr>
                <w:szCs w:val="24"/>
              </w:rPr>
              <w:t>Шайдурово</w:t>
            </w:r>
            <w:proofErr w:type="spellEnd"/>
            <w:r w:rsidRPr="009C5D4E">
              <w:rPr>
                <w:szCs w:val="24"/>
              </w:rPr>
              <w:t xml:space="preserve"> – </w:t>
            </w:r>
            <w:proofErr w:type="spellStart"/>
            <w:r w:rsidRPr="009C5D4E">
              <w:rPr>
                <w:szCs w:val="24"/>
              </w:rPr>
              <w:t>Чингис</w:t>
            </w:r>
            <w:proofErr w:type="spellEnd"/>
          </w:p>
          <w:p w:rsidR="00DF7F49" w:rsidRPr="009C5D4E" w:rsidRDefault="00DF7F49" w:rsidP="008A6D8E">
            <w:pPr>
              <w:pStyle w:val="15"/>
              <w:ind w:firstLine="0"/>
              <w:jc w:val="center"/>
              <w:rPr>
                <w:szCs w:val="24"/>
              </w:rPr>
            </w:pPr>
            <w:r w:rsidRPr="009C5D4E">
              <w:rPr>
                <w:szCs w:val="24"/>
              </w:rPr>
              <w:t>(в гр. района)</w:t>
            </w:r>
          </w:p>
        </w:tc>
        <w:tc>
          <w:tcPr>
            <w:tcW w:w="281" w:type="pct"/>
            <w:vAlign w:val="center"/>
          </w:tcPr>
          <w:p w:rsidR="00DF7F49" w:rsidRPr="009C5D4E" w:rsidRDefault="00DF7F49" w:rsidP="008A6D8E">
            <w:pPr>
              <w:pStyle w:val="15"/>
              <w:ind w:firstLine="0"/>
              <w:jc w:val="center"/>
              <w:rPr>
                <w:szCs w:val="24"/>
              </w:rPr>
            </w:pPr>
            <w:r w:rsidRPr="009C5D4E">
              <w:rPr>
                <w:szCs w:val="24"/>
              </w:rPr>
              <w:t>33</w:t>
            </w:r>
          </w:p>
        </w:tc>
        <w:tc>
          <w:tcPr>
            <w:tcW w:w="281" w:type="pct"/>
            <w:vAlign w:val="center"/>
          </w:tcPr>
          <w:p w:rsidR="00DF7F49" w:rsidRPr="009C5D4E" w:rsidRDefault="00DF7F49" w:rsidP="008A6D8E">
            <w:pPr>
              <w:pStyle w:val="15"/>
              <w:ind w:firstLine="0"/>
              <w:jc w:val="center"/>
              <w:rPr>
                <w:szCs w:val="24"/>
              </w:rPr>
            </w:pPr>
            <w:r w:rsidRPr="009C5D4E">
              <w:rPr>
                <w:szCs w:val="24"/>
              </w:rPr>
              <w:t>672,52</w:t>
            </w:r>
          </w:p>
        </w:tc>
        <w:tc>
          <w:tcPr>
            <w:tcW w:w="280" w:type="pct"/>
            <w:vAlign w:val="center"/>
          </w:tcPr>
          <w:p w:rsidR="00DF7F49" w:rsidRPr="009C5D4E" w:rsidRDefault="00DF7F49" w:rsidP="008A6D8E">
            <w:pPr>
              <w:pStyle w:val="15"/>
              <w:ind w:firstLine="0"/>
              <w:jc w:val="center"/>
              <w:rPr>
                <w:szCs w:val="24"/>
              </w:rPr>
            </w:pPr>
            <w:r w:rsidRPr="009C5D4E">
              <w:rPr>
                <w:szCs w:val="24"/>
              </w:rPr>
              <w:t>29</w:t>
            </w:r>
          </w:p>
        </w:tc>
        <w:tc>
          <w:tcPr>
            <w:tcW w:w="281" w:type="pct"/>
            <w:vAlign w:val="center"/>
          </w:tcPr>
          <w:p w:rsidR="00DF7F49" w:rsidRPr="009C5D4E" w:rsidRDefault="00DF7F49" w:rsidP="008A6D8E">
            <w:pPr>
              <w:pStyle w:val="15"/>
              <w:ind w:firstLine="0"/>
              <w:jc w:val="center"/>
              <w:rPr>
                <w:szCs w:val="24"/>
              </w:rPr>
            </w:pPr>
            <w:r w:rsidRPr="009C5D4E">
              <w:rPr>
                <w:szCs w:val="24"/>
              </w:rPr>
              <w:t>485,86</w:t>
            </w:r>
          </w:p>
        </w:tc>
        <w:tc>
          <w:tcPr>
            <w:tcW w:w="281" w:type="pct"/>
            <w:vAlign w:val="center"/>
          </w:tcPr>
          <w:p w:rsidR="00DF7F49" w:rsidRPr="009C5D4E" w:rsidRDefault="00DF7F49" w:rsidP="008A6D8E">
            <w:pPr>
              <w:pStyle w:val="15"/>
              <w:ind w:firstLine="0"/>
              <w:jc w:val="center"/>
              <w:rPr>
                <w:szCs w:val="24"/>
              </w:rPr>
            </w:pPr>
            <w:r w:rsidRPr="009C5D4E">
              <w:rPr>
                <w:szCs w:val="24"/>
              </w:rPr>
              <w:t>4</w:t>
            </w:r>
          </w:p>
        </w:tc>
        <w:tc>
          <w:tcPr>
            <w:tcW w:w="281" w:type="pct"/>
            <w:vAlign w:val="center"/>
          </w:tcPr>
          <w:p w:rsidR="00DF7F49" w:rsidRPr="009C5D4E" w:rsidRDefault="00DF7F49" w:rsidP="008A6D8E">
            <w:pPr>
              <w:pStyle w:val="15"/>
              <w:ind w:firstLine="0"/>
              <w:jc w:val="center"/>
              <w:rPr>
                <w:szCs w:val="24"/>
              </w:rPr>
            </w:pPr>
            <w:r w:rsidRPr="009C5D4E">
              <w:rPr>
                <w:szCs w:val="24"/>
              </w:rPr>
              <w:t>186,66</w:t>
            </w:r>
          </w:p>
        </w:tc>
        <w:tc>
          <w:tcPr>
            <w:tcW w:w="327" w:type="pct"/>
            <w:vAlign w:val="center"/>
          </w:tcPr>
          <w:p w:rsidR="00DF7F49" w:rsidRPr="009C5D4E" w:rsidRDefault="00DF7F49" w:rsidP="008A6D8E">
            <w:pPr>
              <w:pStyle w:val="15"/>
              <w:ind w:firstLine="0"/>
              <w:jc w:val="center"/>
              <w:rPr>
                <w:szCs w:val="24"/>
              </w:rPr>
            </w:pPr>
            <w:r w:rsidRPr="009C5D4E">
              <w:rPr>
                <w:szCs w:val="24"/>
              </w:rPr>
              <w:t>2</w:t>
            </w:r>
          </w:p>
        </w:tc>
        <w:tc>
          <w:tcPr>
            <w:tcW w:w="281" w:type="pct"/>
            <w:vAlign w:val="center"/>
          </w:tcPr>
          <w:p w:rsidR="00DF7F49" w:rsidRPr="009C5D4E" w:rsidRDefault="00DF7F49" w:rsidP="008A6D8E">
            <w:pPr>
              <w:pStyle w:val="15"/>
              <w:ind w:firstLine="0"/>
              <w:jc w:val="center"/>
              <w:rPr>
                <w:szCs w:val="24"/>
              </w:rPr>
            </w:pPr>
            <w:r w:rsidRPr="009C5D4E">
              <w:rPr>
                <w:szCs w:val="24"/>
              </w:rPr>
              <w:t>38,40</w:t>
            </w:r>
          </w:p>
        </w:tc>
        <w:tc>
          <w:tcPr>
            <w:tcW w:w="374" w:type="pct"/>
            <w:vAlign w:val="center"/>
          </w:tcPr>
          <w:p w:rsidR="00DF7F49" w:rsidRPr="009C5D4E" w:rsidRDefault="00DF7F49" w:rsidP="008A6D8E">
            <w:pPr>
              <w:pStyle w:val="15"/>
              <w:ind w:firstLine="0"/>
              <w:jc w:val="center"/>
              <w:rPr>
                <w:szCs w:val="24"/>
              </w:rPr>
            </w:pPr>
            <w:r w:rsidRPr="009C5D4E">
              <w:rPr>
                <w:szCs w:val="24"/>
              </w:rPr>
              <w:t>2</w:t>
            </w:r>
          </w:p>
        </w:tc>
        <w:tc>
          <w:tcPr>
            <w:tcW w:w="468" w:type="pct"/>
            <w:vAlign w:val="center"/>
          </w:tcPr>
          <w:p w:rsidR="00DF7F49" w:rsidRPr="009C5D4E" w:rsidRDefault="00DF7F49" w:rsidP="008A6D8E">
            <w:pPr>
              <w:pStyle w:val="15"/>
              <w:ind w:firstLine="0"/>
              <w:jc w:val="center"/>
              <w:rPr>
                <w:szCs w:val="24"/>
              </w:rPr>
            </w:pPr>
            <w:r w:rsidRPr="009C5D4E">
              <w:rPr>
                <w:szCs w:val="24"/>
              </w:rPr>
              <w:t>38,40</w:t>
            </w:r>
          </w:p>
        </w:tc>
        <w:tc>
          <w:tcPr>
            <w:tcW w:w="787" w:type="pct"/>
            <w:vAlign w:val="center"/>
          </w:tcPr>
          <w:p w:rsidR="00DF7F49" w:rsidRPr="009C5D4E" w:rsidRDefault="00DF7F49" w:rsidP="008A6D8E">
            <w:pPr>
              <w:pStyle w:val="15"/>
              <w:ind w:firstLine="0"/>
              <w:jc w:val="center"/>
              <w:rPr>
                <w:szCs w:val="24"/>
              </w:rPr>
            </w:pPr>
            <w:r w:rsidRPr="009C5D4E">
              <w:rPr>
                <w:szCs w:val="24"/>
              </w:rPr>
              <w:t>нет</w:t>
            </w:r>
          </w:p>
        </w:tc>
      </w:tr>
    </w:tbl>
    <w:p w:rsidR="00FD4938" w:rsidRDefault="00FD4938" w:rsidP="008A6D8E">
      <w:pPr>
        <w:pStyle w:val="15"/>
        <w:sectPr w:rsidR="00FD4938" w:rsidSect="009C5D4E">
          <w:pgSz w:w="16838" w:h="11906" w:orient="landscape"/>
          <w:pgMar w:top="567" w:right="851" w:bottom="1134" w:left="851" w:header="907" w:footer="284" w:gutter="0"/>
          <w:cols w:space="708"/>
          <w:docGrid w:linePitch="360"/>
        </w:sectPr>
      </w:pPr>
    </w:p>
    <w:p w:rsidR="008623E1" w:rsidRPr="009C5D4E" w:rsidRDefault="008623E1" w:rsidP="00473696">
      <w:pPr>
        <w:pStyle w:val="11"/>
        <w:outlineLvl w:val="2"/>
        <w:rPr>
          <w:b w:val="0"/>
        </w:rPr>
      </w:pPr>
      <w:bookmarkStart w:id="28" w:name="_Toc431911346"/>
      <w:bookmarkStart w:id="29" w:name="_Toc449605433"/>
      <w:r w:rsidRPr="009C5D4E">
        <w:rPr>
          <w:b w:val="0"/>
        </w:rPr>
        <w:lastRenderedPageBreak/>
        <w:t>2.</w:t>
      </w:r>
      <w:r w:rsidR="00473696">
        <w:rPr>
          <w:b w:val="0"/>
        </w:rPr>
        <w:t>1</w:t>
      </w:r>
      <w:r w:rsidRPr="009C5D4E">
        <w:rPr>
          <w:b w:val="0"/>
        </w:rPr>
        <w:t>.</w:t>
      </w:r>
      <w:r w:rsidR="00473696">
        <w:rPr>
          <w:b w:val="0"/>
        </w:rPr>
        <w:t>1.</w:t>
      </w:r>
      <w:r w:rsidRPr="009C5D4E">
        <w:rPr>
          <w:b w:val="0"/>
        </w:rPr>
        <w:t xml:space="preserve"> Объекты культурного наследия</w:t>
      </w:r>
      <w:bookmarkEnd w:id="28"/>
      <w:bookmarkEnd w:id="29"/>
    </w:p>
    <w:p w:rsidR="00FD19C9" w:rsidRPr="00FE3499" w:rsidRDefault="00FD19C9" w:rsidP="008A6D8E">
      <w:pPr>
        <w:pStyle w:val="15"/>
      </w:pPr>
    </w:p>
    <w:p w:rsidR="008623E1" w:rsidRPr="00FE3499" w:rsidRDefault="008623E1" w:rsidP="008A6D8E">
      <w:pPr>
        <w:pStyle w:val="15"/>
      </w:pPr>
      <w:r w:rsidRPr="00FE3499">
        <w:t xml:space="preserve">В границах </w:t>
      </w:r>
      <w:r w:rsidR="00AF4478">
        <w:t>территории проектирования</w:t>
      </w:r>
      <w:r w:rsidRPr="00FE3499">
        <w:t xml:space="preserve"> объекты культурного и археологического наследия не выявлены.</w:t>
      </w:r>
    </w:p>
    <w:p w:rsidR="00312BA4" w:rsidRPr="00864766" w:rsidRDefault="00312BA4" w:rsidP="008A6D8E">
      <w:pPr>
        <w:pStyle w:val="15"/>
        <w:rPr>
          <w:highlight w:val="yellow"/>
        </w:rPr>
      </w:pPr>
    </w:p>
    <w:p w:rsidR="00B61AFF" w:rsidRPr="009C5D4E" w:rsidRDefault="00676C49" w:rsidP="00473696">
      <w:pPr>
        <w:pStyle w:val="11"/>
        <w:outlineLvl w:val="2"/>
        <w:rPr>
          <w:b w:val="0"/>
        </w:rPr>
      </w:pPr>
      <w:bookmarkStart w:id="30" w:name="_Toc431911347"/>
      <w:bookmarkStart w:id="31" w:name="_Toc449605434"/>
      <w:r w:rsidRPr="009C5D4E">
        <w:rPr>
          <w:b w:val="0"/>
        </w:rPr>
        <w:t>2.</w:t>
      </w:r>
      <w:r w:rsidR="00473696">
        <w:rPr>
          <w:b w:val="0"/>
        </w:rPr>
        <w:t>1</w:t>
      </w:r>
      <w:r w:rsidRPr="009C5D4E">
        <w:rPr>
          <w:b w:val="0"/>
        </w:rPr>
        <w:t>.</w:t>
      </w:r>
      <w:r w:rsidR="00473696">
        <w:rPr>
          <w:b w:val="0"/>
        </w:rPr>
        <w:t>2.</w:t>
      </w:r>
      <w:r w:rsidRPr="009C5D4E">
        <w:rPr>
          <w:b w:val="0"/>
        </w:rPr>
        <w:t xml:space="preserve"> Особо охраняемые территории</w:t>
      </w:r>
      <w:bookmarkEnd w:id="30"/>
      <w:bookmarkEnd w:id="31"/>
    </w:p>
    <w:p w:rsidR="00676C49" w:rsidRPr="00DD068B" w:rsidRDefault="00676C49" w:rsidP="008A6D8E">
      <w:pPr>
        <w:pStyle w:val="15"/>
      </w:pPr>
    </w:p>
    <w:p w:rsidR="00312BA4" w:rsidRPr="00F339C7" w:rsidRDefault="00B501D6" w:rsidP="008A6D8E">
      <w:pPr>
        <w:pStyle w:val="15"/>
      </w:pPr>
      <w:r w:rsidRPr="00B501D6">
        <w:t xml:space="preserve">В соответствии со Схемой территориального планирования Новосибирской области автомобильная дорога межмуниципального значения Н-2404 «22 </w:t>
      </w:r>
      <w:proofErr w:type="gramStart"/>
      <w:r w:rsidRPr="00B501D6">
        <w:t>км</w:t>
      </w:r>
      <w:proofErr w:type="gramEnd"/>
      <w:r w:rsidRPr="00B501D6">
        <w:t xml:space="preserve"> а/д «К-29» - Бобровка - </w:t>
      </w:r>
      <w:proofErr w:type="spellStart"/>
      <w:r w:rsidRPr="00B501D6">
        <w:t>Шайдурово</w:t>
      </w:r>
      <w:proofErr w:type="spellEnd"/>
      <w:r w:rsidRPr="00B501D6">
        <w:t xml:space="preserve"> - </w:t>
      </w:r>
      <w:proofErr w:type="spellStart"/>
      <w:r w:rsidRPr="00B501D6">
        <w:t>Чингис</w:t>
      </w:r>
      <w:proofErr w:type="spellEnd"/>
      <w:r w:rsidRPr="00B501D6">
        <w:t xml:space="preserve"> (в гр. района)», в границах проектирования, попадает в границы планируемого природного парка «Ордынский» который включает в себя часть </w:t>
      </w:r>
      <w:proofErr w:type="spellStart"/>
      <w:r w:rsidRPr="00B501D6">
        <w:t>Сузунско</w:t>
      </w:r>
      <w:r>
        <w:t>го</w:t>
      </w:r>
      <w:proofErr w:type="spellEnd"/>
      <w:r>
        <w:t xml:space="preserve"> района Новосибирской области вдоль западной </w:t>
      </w:r>
      <w:r w:rsidRPr="00F339C7">
        <w:t>границы.</w:t>
      </w:r>
    </w:p>
    <w:p w:rsidR="00F339C7" w:rsidRPr="00F339C7" w:rsidRDefault="00F339C7" w:rsidP="008A6D8E">
      <w:pPr>
        <w:pStyle w:val="15"/>
      </w:pPr>
      <w:r w:rsidRPr="00F339C7">
        <w:t>Природные парки являются особо охраняемыми природными территориями регионального значения, в границах которых выделяются зоны, имеющие экологическое, культурное или рекреационное назначение, и соответственно этому устанавливаются запреты и ограничения экономической и иной деятельности.</w:t>
      </w:r>
    </w:p>
    <w:p w:rsidR="00F339C7" w:rsidRPr="00F339C7" w:rsidRDefault="00F339C7" w:rsidP="008A6D8E">
      <w:pPr>
        <w:pStyle w:val="15"/>
      </w:pPr>
      <w:r w:rsidRPr="00F339C7">
        <w:t>Природные ресурсы, расположенные в границах природных парков, если иное не установлено федеральными законами, ограничиваются в гражданском обороте.</w:t>
      </w:r>
    </w:p>
    <w:p w:rsidR="00F339C7" w:rsidRPr="00F339C7" w:rsidRDefault="00F339C7" w:rsidP="008A6D8E">
      <w:pPr>
        <w:pStyle w:val="15"/>
      </w:pPr>
      <w:r w:rsidRPr="00F339C7">
        <w:t>Запрещается изменение целевого назначения земельных участков, находящихся в границах природных парков, за исключением случаев, предусмотренных федеральными законами.</w:t>
      </w:r>
    </w:p>
    <w:p w:rsidR="00F339C7" w:rsidRPr="00F339C7" w:rsidRDefault="00F339C7" w:rsidP="008A6D8E">
      <w:pPr>
        <w:pStyle w:val="15"/>
      </w:pPr>
      <w:r w:rsidRPr="00F339C7">
        <w:t>Положение о природном парке утверждается решением высшего исполнительного органа государственной власти субъекта Российской Федерации.</w:t>
      </w:r>
    </w:p>
    <w:p w:rsidR="00F339C7" w:rsidRDefault="00F339C7" w:rsidP="008A6D8E">
      <w:pPr>
        <w:pStyle w:val="15"/>
      </w:pPr>
      <w:r>
        <w:t xml:space="preserve">На территориях природных парков устанавливаются различные режимы особой охраны и использования в зависимости от экологической и рекреационной ценности природных участков. Исходя из этого, на территориях природных парков, могут быть выделены природоохранные, рекреационные, </w:t>
      </w:r>
      <w:proofErr w:type="spellStart"/>
      <w:r>
        <w:t>агрохозяйственные</w:t>
      </w:r>
      <w:proofErr w:type="spellEnd"/>
      <w:r>
        <w:t xml:space="preserve"> и иные функциональные зоны, включая зоны охраны историко-культурных комплексов и объектов.</w:t>
      </w:r>
    </w:p>
    <w:p w:rsidR="00F339C7" w:rsidRDefault="00F339C7" w:rsidP="008A6D8E">
      <w:pPr>
        <w:pStyle w:val="15"/>
      </w:pPr>
      <w:r>
        <w:t>На территориях природных парков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w:t>
      </w:r>
      <w:proofErr w:type="gramStart"/>
      <w:r>
        <w:t>ств пр</w:t>
      </w:r>
      <w:proofErr w:type="gramEnd"/>
      <w:r>
        <w:t>иродных парков, нарушение режима содержания памятников истории и культуры.</w:t>
      </w:r>
    </w:p>
    <w:p w:rsidR="00F339C7" w:rsidRDefault="00F339C7" w:rsidP="008A6D8E">
      <w:pPr>
        <w:pStyle w:val="15"/>
      </w:pPr>
      <w:r>
        <w:t>В границах природных парков могут быть запрещены или ограничены виды деятельности, влекущие за собой снижение экологической, эстетической, культурной и рекреационной ценности их территорий.</w:t>
      </w:r>
    </w:p>
    <w:p w:rsidR="00F339C7" w:rsidRPr="00DD068B" w:rsidRDefault="00F339C7" w:rsidP="008A6D8E">
      <w:pPr>
        <w:pStyle w:val="11"/>
        <w:jc w:val="left"/>
      </w:pPr>
    </w:p>
    <w:p w:rsidR="003E21E0" w:rsidRPr="00B501D6" w:rsidRDefault="003E21E0" w:rsidP="008A6D8E">
      <w:pPr>
        <w:pStyle w:val="11"/>
        <w:outlineLvl w:val="1"/>
        <w:rPr>
          <w:b w:val="0"/>
        </w:rPr>
      </w:pPr>
      <w:bookmarkStart w:id="32" w:name="_Toc431911348"/>
      <w:bookmarkStart w:id="33" w:name="_Toc449605435"/>
      <w:r w:rsidRPr="00B501D6">
        <w:rPr>
          <w:b w:val="0"/>
        </w:rPr>
        <w:t>2.</w:t>
      </w:r>
      <w:r w:rsidR="00473696">
        <w:rPr>
          <w:b w:val="0"/>
        </w:rPr>
        <w:t>2</w:t>
      </w:r>
      <w:r w:rsidRPr="00B501D6">
        <w:rPr>
          <w:b w:val="0"/>
        </w:rPr>
        <w:t xml:space="preserve">. </w:t>
      </w:r>
      <w:r w:rsidR="004010DD" w:rsidRPr="00B501D6">
        <w:rPr>
          <w:b w:val="0"/>
        </w:rPr>
        <w:t>Основные направления градостроительного развития территории</w:t>
      </w:r>
      <w:bookmarkEnd w:id="32"/>
      <w:bookmarkEnd w:id="33"/>
    </w:p>
    <w:p w:rsidR="003E21E0" w:rsidRPr="00B501D6" w:rsidRDefault="003E21E0" w:rsidP="008A6D8E">
      <w:pPr>
        <w:pStyle w:val="15"/>
      </w:pPr>
    </w:p>
    <w:p w:rsidR="003E21E0" w:rsidRPr="00B501D6" w:rsidRDefault="003E21E0" w:rsidP="008A6D8E">
      <w:pPr>
        <w:pStyle w:val="11"/>
        <w:outlineLvl w:val="2"/>
        <w:rPr>
          <w:b w:val="0"/>
        </w:rPr>
      </w:pPr>
      <w:bookmarkStart w:id="34" w:name="_Toc431911349"/>
      <w:bookmarkStart w:id="35" w:name="_Toc449605436"/>
      <w:r w:rsidRPr="00B501D6">
        <w:rPr>
          <w:b w:val="0"/>
        </w:rPr>
        <w:t>2.</w:t>
      </w:r>
      <w:r w:rsidR="00473696">
        <w:rPr>
          <w:b w:val="0"/>
        </w:rPr>
        <w:t>2</w:t>
      </w:r>
      <w:r w:rsidRPr="00B501D6">
        <w:rPr>
          <w:b w:val="0"/>
        </w:rPr>
        <w:t xml:space="preserve">.1. </w:t>
      </w:r>
      <w:r w:rsidR="004010DD" w:rsidRPr="00B501D6">
        <w:rPr>
          <w:b w:val="0"/>
        </w:rPr>
        <w:t>Основные положения</w:t>
      </w:r>
      <w:bookmarkEnd w:id="34"/>
      <w:bookmarkEnd w:id="35"/>
    </w:p>
    <w:p w:rsidR="00194D98" w:rsidRPr="00864766" w:rsidRDefault="00194D98" w:rsidP="008A6D8E">
      <w:pPr>
        <w:pStyle w:val="15"/>
        <w:rPr>
          <w:highlight w:val="yellow"/>
        </w:rPr>
      </w:pPr>
    </w:p>
    <w:p w:rsidR="00542E78" w:rsidRPr="00A971FC" w:rsidRDefault="00542E78" w:rsidP="008A6D8E">
      <w:pPr>
        <w:pStyle w:val="15"/>
      </w:pPr>
      <w:r w:rsidRPr="00A971FC">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623E1" w:rsidRPr="00A971FC" w:rsidRDefault="008623E1" w:rsidP="008A6D8E">
      <w:pPr>
        <w:pStyle w:val="15"/>
      </w:pPr>
      <w:r w:rsidRPr="00A971FC">
        <w:lastRenderedPageBreak/>
        <w:t xml:space="preserve">С целью обеспечение устойчивого функционирования и развития автомобильной дороги </w:t>
      </w:r>
      <w:r w:rsidR="00C6143C" w:rsidRPr="00B501D6">
        <w:t xml:space="preserve">межмуниципального значения Н-2404 «22 </w:t>
      </w:r>
      <w:proofErr w:type="gramStart"/>
      <w:r w:rsidR="00C6143C" w:rsidRPr="00B501D6">
        <w:t>км</w:t>
      </w:r>
      <w:proofErr w:type="gramEnd"/>
      <w:r w:rsidR="00C6143C" w:rsidRPr="00B501D6">
        <w:t xml:space="preserve"> а/д «К-29» - Бобровка - </w:t>
      </w:r>
      <w:proofErr w:type="spellStart"/>
      <w:r w:rsidR="00C6143C" w:rsidRPr="00B501D6">
        <w:t>Шайдурово</w:t>
      </w:r>
      <w:proofErr w:type="spellEnd"/>
      <w:r w:rsidR="00C6143C" w:rsidRPr="00B501D6">
        <w:t xml:space="preserve"> - </w:t>
      </w:r>
      <w:proofErr w:type="spellStart"/>
      <w:r w:rsidR="00C6143C" w:rsidRPr="00B501D6">
        <w:t>Чингис</w:t>
      </w:r>
      <w:proofErr w:type="spellEnd"/>
      <w:r w:rsidR="00C6143C" w:rsidRPr="00B501D6">
        <w:t xml:space="preserve"> (в гр. района)», </w:t>
      </w:r>
      <w:r w:rsidRPr="00A971FC">
        <w:t>для увеличения мобильности и улучшения качества жизни населения</w:t>
      </w:r>
      <w:r w:rsidR="003A7CFC">
        <w:t xml:space="preserve"> прилегающих населённых пунктов</w:t>
      </w:r>
      <w:r w:rsidRPr="00A971FC">
        <w:t>, снижения транспортной составляющей в себестоимости конечной продукции, повышения инвестиционной привлекательнос</w:t>
      </w:r>
      <w:r w:rsidR="00425B64" w:rsidRPr="00A971FC">
        <w:t xml:space="preserve">ти и транспортной доступности предусматривается </w:t>
      </w:r>
      <w:r w:rsidR="003A7CFC">
        <w:t>реконструкция</w:t>
      </w:r>
      <w:r w:rsidR="00425B64" w:rsidRPr="00A971FC">
        <w:t xml:space="preserve"> автомобильной дороги регионального значения - автомобильной дороги </w:t>
      </w:r>
      <w:r w:rsidR="003A7CFC" w:rsidRPr="00B501D6">
        <w:t xml:space="preserve">межмуниципального значения Н-2404 «22 км а/д «К-29» - Бобровка - </w:t>
      </w:r>
      <w:proofErr w:type="spellStart"/>
      <w:r w:rsidR="003A7CFC" w:rsidRPr="00B501D6">
        <w:t>Шайдурово</w:t>
      </w:r>
      <w:proofErr w:type="spellEnd"/>
      <w:r w:rsidR="003A7CFC" w:rsidRPr="00B501D6">
        <w:t xml:space="preserve"> - </w:t>
      </w:r>
      <w:proofErr w:type="spellStart"/>
      <w:r w:rsidR="003A7CFC" w:rsidRPr="00B501D6">
        <w:t>Чингис</w:t>
      </w:r>
      <w:proofErr w:type="spellEnd"/>
      <w:r w:rsidR="003A7CFC" w:rsidRPr="00B501D6">
        <w:t xml:space="preserve"> (в гр. района)», </w:t>
      </w:r>
      <w:r w:rsidR="00425B64" w:rsidRPr="00A971FC">
        <w:t xml:space="preserve">в границах муниципального образования </w:t>
      </w:r>
      <w:proofErr w:type="spellStart"/>
      <w:r w:rsidR="003A7CFC">
        <w:t>Шайдуровский</w:t>
      </w:r>
      <w:proofErr w:type="spellEnd"/>
      <w:r w:rsidR="00425B64" w:rsidRPr="00A971FC">
        <w:t xml:space="preserve"> сельсовет </w:t>
      </w:r>
      <w:proofErr w:type="spellStart"/>
      <w:r w:rsidR="003A7CFC">
        <w:t>Сузунского</w:t>
      </w:r>
      <w:proofErr w:type="spellEnd"/>
      <w:r w:rsidR="00425B64" w:rsidRPr="00A971FC">
        <w:t xml:space="preserve"> района Новосибирской области.</w:t>
      </w:r>
    </w:p>
    <w:p w:rsidR="003E21E0" w:rsidRPr="00A971FC" w:rsidRDefault="003A7CFC" w:rsidP="008A6D8E">
      <w:pPr>
        <w:pStyle w:val="15"/>
      </w:pPr>
      <w:r>
        <w:t>Реконструкция</w:t>
      </w:r>
      <w:r w:rsidR="008623E1" w:rsidRPr="00A971FC">
        <w:t xml:space="preserve"> автомобильн</w:t>
      </w:r>
      <w:r w:rsidR="00D329DE" w:rsidRPr="00A971FC">
        <w:t>ой</w:t>
      </w:r>
      <w:r w:rsidR="008623E1" w:rsidRPr="00A971FC">
        <w:t xml:space="preserve"> дорог</w:t>
      </w:r>
      <w:r w:rsidR="00425B64" w:rsidRPr="00A971FC">
        <w:t>и</w:t>
      </w:r>
      <w:r w:rsidR="00D329DE" w:rsidRPr="00A971FC">
        <w:t xml:space="preserve"> обеспечи</w:t>
      </w:r>
      <w:r w:rsidR="008623E1" w:rsidRPr="00A971FC">
        <w:t>т прямое бесперебойное сообщение</w:t>
      </w:r>
      <w:r w:rsidR="00D329DE" w:rsidRPr="00A971FC">
        <w:t xml:space="preserve"> жителей</w:t>
      </w:r>
      <w:r w:rsidR="008623E1" w:rsidRPr="00A971FC">
        <w:t xml:space="preserve"> </w:t>
      </w:r>
      <w:r w:rsidRPr="009F29F6">
        <w:t>от</w:t>
      </w:r>
      <w:r>
        <w:t xml:space="preserve"> автомобильной дороги «К-29» Сузун - Битки - Преображенка - 18 </w:t>
      </w:r>
      <w:proofErr w:type="gramStart"/>
      <w:r>
        <w:t>км</w:t>
      </w:r>
      <w:proofErr w:type="gramEnd"/>
      <w:r>
        <w:t xml:space="preserve"> а/д "К-13" (в гр. района) через сё</w:t>
      </w:r>
      <w:r w:rsidRPr="009F29F6">
        <w:t xml:space="preserve">ла </w:t>
      </w:r>
      <w:r>
        <w:t xml:space="preserve">Бобровка, </w:t>
      </w:r>
      <w:proofErr w:type="spellStart"/>
      <w:r>
        <w:t>Мышланка</w:t>
      </w:r>
      <w:proofErr w:type="spellEnd"/>
      <w:r>
        <w:t xml:space="preserve"> и </w:t>
      </w:r>
      <w:proofErr w:type="spellStart"/>
      <w:r>
        <w:t>Шайдурово</w:t>
      </w:r>
      <w:proofErr w:type="spellEnd"/>
      <w:r>
        <w:t xml:space="preserve"> в </w:t>
      </w:r>
      <w:proofErr w:type="spellStart"/>
      <w:r>
        <w:t>Сузунском</w:t>
      </w:r>
      <w:proofErr w:type="spellEnd"/>
      <w:r>
        <w:t xml:space="preserve"> районе до села </w:t>
      </w:r>
      <w:proofErr w:type="spellStart"/>
      <w:r>
        <w:t>Чингис</w:t>
      </w:r>
      <w:proofErr w:type="spellEnd"/>
      <w:r>
        <w:t xml:space="preserve"> в </w:t>
      </w:r>
      <w:proofErr w:type="spellStart"/>
      <w:r>
        <w:t>Одынском</w:t>
      </w:r>
      <w:proofErr w:type="spellEnd"/>
      <w:r>
        <w:t xml:space="preserve"> районе</w:t>
      </w:r>
      <w:r w:rsidRPr="009F29F6">
        <w:t>.</w:t>
      </w:r>
    </w:p>
    <w:p w:rsidR="00AE7FB1" w:rsidRPr="00A971FC" w:rsidRDefault="00542E78" w:rsidP="008A6D8E">
      <w:pPr>
        <w:pStyle w:val="15"/>
      </w:pPr>
      <w:r w:rsidRPr="00A971FC">
        <w:t>Настоящим проектом планировки</w:t>
      </w:r>
      <w:r w:rsidR="007F4514" w:rsidRPr="00A971FC">
        <w:t xml:space="preserve"> территории</w:t>
      </w:r>
      <w:r w:rsidRPr="00A971FC">
        <w:t xml:space="preserve"> предусматриваются следующие основные мероприятия по развитию территории:</w:t>
      </w:r>
    </w:p>
    <w:p w:rsidR="00542E78" w:rsidRPr="00A971FC" w:rsidRDefault="00943021" w:rsidP="008A6D8E">
      <w:pPr>
        <w:pStyle w:val="15"/>
      </w:pPr>
      <w:r w:rsidRPr="00A971FC">
        <w:t xml:space="preserve">реконструкция, благоустройство и </w:t>
      </w:r>
      <w:r w:rsidR="00BC51E6" w:rsidRPr="00A971FC">
        <w:t>развитие транспортной инфраструктуры.</w:t>
      </w:r>
    </w:p>
    <w:p w:rsidR="00542E78" w:rsidRPr="00A971FC" w:rsidRDefault="00542E78" w:rsidP="008A6D8E">
      <w:pPr>
        <w:pStyle w:val="15"/>
      </w:pPr>
      <w:r w:rsidRPr="00A971FC">
        <w:t xml:space="preserve">Основным мероприятием по развитию </w:t>
      </w:r>
      <w:r w:rsidR="00BC51E6" w:rsidRPr="00A971FC">
        <w:t xml:space="preserve">транспортной инфраструктуры </w:t>
      </w:r>
      <w:r w:rsidRPr="00A971FC">
        <w:t xml:space="preserve">района проектирования является </w:t>
      </w:r>
      <w:r w:rsidR="003A7CFC">
        <w:t>реконструкция</w:t>
      </w:r>
      <w:r w:rsidR="00BC51E6" w:rsidRPr="00A971FC">
        <w:t xml:space="preserve"> автомобильной дороги </w:t>
      </w:r>
      <w:r w:rsidR="003A7CFC" w:rsidRPr="00B501D6">
        <w:t xml:space="preserve">межмуниципального значения Н-2404 «22 </w:t>
      </w:r>
      <w:proofErr w:type="gramStart"/>
      <w:r w:rsidR="003A7CFC" w:rsidRPr="00B501D6">
        <w:t>км</w:t>
      </w:r>
      <w:proofErr w:type="gramEnd"/>
      <w:r w:rsidR="003A7CFC" w:rsidRPr="00B501D6">
        <w:t xml:space="preserve"> а/д «К-29» - Бобровка - </w:t>
      </w:r>
      <w:proofErr w:type="spellStart"/>
      <w:r w:rsidR="003A7CFC" w:rsidRPr="00B501D6">
        <w:t>Шай</w:t>
      </w:r>
      <w:r w:rsidR="003A7CFC">
        <w:t>дурово</w:t>
      </w:r>
      <w:proofErr w:type="spellEnd"/>
      <w:r w:rsidR="003A7CFC">
        <w:t xml:space="preserve"> - </w:t>
      </w:r>
      <w:proofErr w:type="spellStart"/>
      <w:r w:rsidR="003A7CFC">
        <w:t>Чингис</w:t>
      </w:r>
      <w:proofErr w:type="spellEnd"/>
      <w:r w:rsidR="003A7CFC">
        <w:t xml:space="preserve"> (в гр. района)»</w:t>
      </w:r>
      <w:r w:rsidR="00AB2AB9">
        <w:t xml:space="preserve"> в границах муниципального образования </w:t>
      </w:r>
      <w:proofErr w:type="spellStart"/>
      <w:r w:rsidR="00AB2AB9">
        <w:t>Шайдуровский</w:t>
      </w:r>
      <w:proofErr w:type="spellEnd"/>
      <w:r w:rsidR="00AB2AB9">
        <w:t xml:space="preserve"> сельсовет </w:t>
      </w:r>
      <w:proofErr w:type="spellStart"/>
      <w:r w:rsidR="00AB2AB9">
        <w:t>Сузунского</w:t>
      </w:r>
      <w:proofErr w:type="spellEnd"/>
      <w:r w:rsidR="00AB2AB9">
        <w:t xml:space="preserve"> района Новосибирской области</w:t>
      </w:r>
      <w:r w:rsidR="003A7CFC">
        <w:t>.</w:t>
      </w:r>
    </w:p>
    <w:p w:rsidR="004010DD" w:rsidRPr="00864766" w:rsidRDefault="004010DD" w:rsidP="008A6D8E">
      <w:pPr>
        <w:pStyle w:val="15"/>
        <w:rPr>
          <w:highlight w:val="yellow"/>
        </w:rPr>
      </w:pPr>
    </w:p>
    <w:p w:rsidR="004010DD" w:rsidRPr="00D73E5D" w:rsidRDefault="004010DD" w:rsidP="00473696">
      <w:pPr>
        <w:pStyle w:val="11"/>
        <w:outlineLvl w:val="2"/>
        <w:rPr>
          <w:b w:val="0"/>
        </w:rPr>
      </w:pPr>
      <w:bookmarkStart w:id="36" w:name="_Toc431911350"/>
      <w:bookmarkStart w:id="37" w:name="_Toc449605437"/>
      <w:r w:rsidRPr="00D73E5D">
        <w:rPr>
          <w:b w:val="0"/>
        </w:rPr>
        <w:t>2.</w:t>
      </w:r>
      <w:r w:rsidR="00473696">
        <w:rPr>
          <w:b w:val="0"/>
        </w:rPr>
        <w:t>2</w:t>
      </w:r>
      <w:r w:rsidRPr="00D73E5D">
        <w:rPr>
          <w:b w:val="0"/>
        </w:rPr>
        <w:t xml:space="preserve">.2. </w:t>
      </w:r>
      <w:r w:rsidR="00AF4478">
        <w:rPr>
          <w:b w:val="0"/>
        </w:rPr>
        <w:t>Характеристика зон</w:t>
      </w:r>
      <w:r w:rsidRPr="00D73E5D">
        <w:rPr>
          <w:b w:val="0"/>
        </w:rPr>
        <w:t xml:space="preserve"> размещения объектов капитального строительства</w:t>
      </w:r>
      <w:bookmarkEnd w:id="36"/>
      <w:bookmarkEnd w:id="37"/>
    </w:p>
    <w:p w:rsidR="004010DD" w:rsidRPr="00D73E5D" w:rsidRDefault="004010DD" w:rsidP="008A6D8E">
      <w:pPr>
        <w:pStyle w:val="15"/>
        <w:rPr>
          <w:highlight w:val="yellow"/>
        </w:rPr>
      </w:pPr>
    </w:p>
    <w:p w:rsidR="004010DD" w:rsidRPr="00D73E5D" w:rsidRDefault="00072258" w:rsidP="008A6D8E">
      <w:pPr>
        <w:pStyle w:val="15"/>
      </w:pPr>
      <w:r w:rsidRPr="00D73E5D">
        <w:t>Проектом</w:t>
      </w:r>
      <w:r w:rsidR="007F4514" w:rsidRPr="00D73E5D">
        <w:t xml:space="preserve"> планировки территории</w:t>
      </w:r>
      <w:r w:rsidRPr="00D73E5D">
        <w:t xml:space="preserve"> </w:t>
      </w:r>
      <w:r w:rsidR="00D73E5D" w:rsidRPr="00D73E5D">
        <w:t>установл</w:t>
      </w:r>
      <w:r w:rsidR="00D73E5D">
        <w:t>ены</w:t>
      </w:r>
      <w:r w:rsidRPr="00D73E5D">
        <w:t xml:space="preserve"> зоны размещения объектов капитального строительства</w:t>
      </w:r>
      <w:r w:rsidR="00D73E5D">
        <w:t>:</w:t>
      </w:r>
    </w:p>
    <w:p w:rsidR="00215281" w:rsidRDefault="0070693D" w:rsidP="008A6D8E">
      <w:pPr>
        <w:pStyle w:val="af"/>
        <w:spacing w:line="240" w:lineRule="auto"/>
        <w:ind w:firstLine="709"/>
        <w:rPr>
          <w:sz w:val="28"/>
          <w:szCs w:val="28"/>
        </w:rPr>
      </w:pPr>
      <w:r>
        <w:rPr>
          <w:sz w:val="28"/>
          <w:szCs w:val="28"/>
        </w:rPr>
        <w:t>з</w:t>
      </w:r>
      <w:r w:rsidR="00D73E5D">
        <w:rPr>
          <w:sz w:val="28"/>
          <w:szCs w:val="28"/>
        </w:rPr>
        <w:t>она транспортной инфраструктуры;</w:t>
      </w:r>
    </w:p>
    <w:p w:rsidR="00D73E5D" w:rsidRPr="00D73E5D" w:rsidRDefault="0070693D" w:rsidP="008A6D8E">
      <w:pPr>
        <w:pStyle w:val="af"/>
        <w:spacing w:line="240" w:lineRule="auto"/>
        <w:ind w:firstLine="709"/>
        <w:rPr>
          <w:sz w:val="28"/>
          <w:szCs w:val="28"/>
        </w:rPr>
      </w:pPr>
      <w:r>
        <w:rPr>
          <w:sz w:val="28"/>
          <w:szCs w:val="28"/>
        </w:rPr>
        <w:t>з</w:t>
      </w:r>
      <w:r w:rsidR="00D73E5D">
        <w:rPr>
          <w:sz w:val="28"/>
          <w:szCs w:val="28"/>
        </w:rPr>
        <w:t xml:space="preserve">она </w:t>
      </w:r>
      <w:r>
        <w:rPr>
          <w:sz w:val="28"/>
          <w:szCs w:val="28"/>
        </w:rPr>
        <w:t>лесов.</w:t>
      </w:r>
    </w:p>
    <w:p w:rsidR="00215281" w:rsidRPr="00D73E5D" w:rsidRDefault="00215281" w:rsidP="008A6D8E">
      <w:pPr>
        <w:pStyle w:val="15"/>
        <w:ind w:firstLine="0"/>
      </w:pPr>
    </w:p>
    <w:p w:rsidR="00215281" w:rsidRPr="00D73E5D" w:rsidRDefault="00215281" w:rsidP="008A6D8E">
      <w:pPr>
        <w:pStyle w:val="2"/>
      </w:pPr>
      <w:r w:rsidRPr="00D73E5D">
        <w:t xml:space="preserve">Баланс использования территории </w:t>
      </w:r>
      <w:r w:rsidR="0070693D">
        <w:t xml:space="preserve">в границах </w:t>
      </w:r>
      <w:r w:rsidRPr="00D73E5D">
        <w:t xml:space="preserve">проектирования на </w:t>
      </w:r>
      <w:r w:rsidR="0070693D">
        <w:t>расчётный срок</w:t>
      </w:r>
    </w:p>
    <w:p w:rsidR="00215281" w:rsidRPr="00D73E5D" w:rsidRDefault="00215281" w:rsidP="008A6D8E">
      <w:pPr>
        <w:pStyle w:val="31"/>
      </w:pPr>
      <w:r w:rsidRPr="00D73E5D">
        <w:t>Таблица 2.</w:t>
      </w:r>
      <w:r w:rsidR="00473696">
        <w:t>2</w:t>
      </w:r>
      <w:r w:rsidRPr="00D73E5D">
        <w:t>.2-</w:t>
      </w:r>
      <w:r w:rsidR="00466882" w:rsidRPr="00D73E5D">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6834"/>
        <w:gridCol w:w="1378"/>
        <w:gridCol w:w="1447"/>
      </w:tblGrid>
      <w:tr w:rsidR="00215281" w:rsidRPr="00E21307" w:rsidTr="0062039D">
        <w:trPr>
          <w:trHeight w:val="340"/>
          <w:tblHeader/>
        </w:trPr>
        <w:tc>
          <w:tcPr>
            <w:tcW w:w="372"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 п/п</w:t>
            </w:r>
          </w:p>
        </w:tc>
        <w:tc>
          <w:tcPr>
            <w:tcW w:w="3285"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E21307">
              <w:rPr>
                <w:rFonts w:ascii="Times New Roman" w:hAnsi="Times New Roman" w:cs="Times New Roman"/>
                <w:sz w:val="28"/>
                <w:szCs w:val="24"/>
              </w:rPr>
              <w:t>Вид использования</w:t>
            </w:r>
          </w:p>
        </w:tc>
        <w:tc>
          <w:tcPr>
            <w:tcW w:w="643"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Площадь, га</w:t>
            </w:r>
          </w:p>
        </w:tc>
        <w:tc>
          <w:tcPr>
            <w:tcW w:w="700"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 к итогу</w:t>
            </w:r>
          </w:p>
        </w:tc>
      </w:tr>
    </w:tbl>
    <w:p w:rsidR="000B00F4" w:rsidRPr="00E21307"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6847"/>
        <w:gridCol w:w="1340"/>
        <w:gridCol w:w="1459"/>
      </w:tblGrid>
      <w:tr w:rsidR="00215281" w:rsidRPr="00E21307" w:rsidTr="00BC51E6">
        <w:trPr>
          <w:trHeight w:val="283"/>
          <w:tblHeader/>
        </w:trPr>
        <w:tc>
          <w:tcPr>
            <w:tcW w:w="372"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1</w:t>
            </w:r>
          </w:p>
        </w:tc>
        <w:tc>
          <w:tcPr>
            <w:tcW w:w="3285"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E21307">
              <w:rPr>
                <w:rFonts w:ascii="Times New Roman" w:hAnsi="Times New Roman" w:cs="Times New Roman"/>
                <w:sz w:val="28"/>
                <w:szCs w:val="24"/>
              </w:rPr>
              <w:t>2</w:t>
            </w:r>
          </w:p>
        </w:tc>
        <w:tc>
          <w:tcPr>
            <w:tcW w:w="643"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3</w:t>
            </w:r>
          </w:p>
        </w:tc>
        <w:tc>
          <w:tcPr>
            <w:tcW w:w="700" w:type="pct"/>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4</w:t>
            </w:r>
          </w:p>
        </w:tc>
      </w:tr>
      <w:tr w:rsidR="00215281" w:rsidRPr="00E21307" w:rsidTr="00BC51E6">
        <w:trPr>
          <w:trHeight w:val="397"/>
        </w:trPr>
        <w:tc>
          <w:tcPr>
            <w:tcW w:w="372" w:type="pct"/>
            <w:tcMar>
              <w:left w:w="57" w:type="dxa"/>
              <w:right w:w="57" w:type="dxa"/>
            </w:tcMar>
            <w:vAlign w:val="center"/>
          </w:tcPr>
          <w:p w:rsidR="00215281" w:rsidRPr="00E21307" w:rsidRDefault="00215281" w:rsidP="008A6D8E">
            <w:pPr>
              <w:overflowPunct w:val="0"/>
              <w:autoSpaceDE w:val="0"/>
              <w:autoSpaceDN w:val="0"/>
              <w:adjustRightInd w:val="0"/>
              <w:spacing w:after="0" w:line="240" w:lineRule="auto"/>
              <w:jc w:val="right"/>
              <w:textAlignment w:val="baseline"/>
              <w:rPr>
                <w:rFonts w:ascii="Times New Roman" w:hAnsi="Times New Roman" w:cs="Times New Roman"/>
                <w:noProof/>
                <w:sz w:val="28"/>
                <w:szCs w:val="24"/>
              </w:rPr>
            </w:pPr>
          </w:p>
        </w:tc>
        <w:tc>
          <w:tcPr>
            <w:tcW w:w="4628" w:type="pct"/>
            <w:gridSpan w:val="3"/>
            <w:vAlign w:val="center"/>
          </w:tcPr>
          <w:p w:rsidR="00215281" w:rsidRPr="00E21307" w:rsidRDefault="00215281" w:rsidP="008A6D8E">
            <w:pPr>
              <w:overflowPunct w:val="0"/>
              <w:autoSpaceDE w:val="0"/>
              <w:autoSpaceDN w:val="0"/>
              <w:adjustRightInd w:val="0"/>
              <w:spacing w:after="0" w:line="240" w:lineRule="auto"/>
              <w:jc w:val="center"/>
              <w:textAlignment w:val="baseline"/>
              <w:rPr>
                <w:rFonts w:ascii="Times New Roman" w:hAnsi="Times New Roman" w:cs="Times New Roman"/>
                <w:sz w:val="28"/>
                <w:szCs w:val="24"/>
              </w:rPr>
            </w:pPr>
            <w:r w:rsidRPr="00E21307">
              <w:rPr>
                <w:rFonts w:ascii="Times New Roman" w:hAnsi="Times New Roman" w:cs="Times New Roman"/>
                <w:bCs/>
                <w:sz w:val="28"/>
                <w:szCs w:val="24"/>
              </w:rPr>
              <w:t>Территориальные зоны</w:t>
            </w:r>
          </w:p>
        </w:tc>
      </w:tr>
      <w:tr w:rsidR="00215281" w:rsidRPr="00E21307" w:rsidTr="00BC51E6">
        <w:trPr>
          <w:trHeight w:val="397"/>
        </w:trPr>
        <w:tc>
          <w:tcPr>
            <w:tcW w:w="372" w:type="pct"/>
            <w:tcMar>
              <w:left w:w="57" w:type="dxa"/>
              <w:right w:w="57" w:type="dxa"/>
            </w:tcMar>
            <w:vAlign w:val="center"/>
          </w:tcPr>
          <w:p w:rsidR="00215281" w:rsidRPr="00E21307" w:rsidRDefault="00E2130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1</w:t>
            </w:r>
          </w:p>
        </w:tc>
        <w:tc>
          <w:tcPr>
            <w:tcW w:w="3285" w:type="pct"/>
            <w:vAlign w:val="center"/>
          </w:tcPr>
          <w:p w:rsidR="00215281" w:rsidRPr="00E21307" w:rsidRDefault="00215281" w:rsidP="008A6D8E">
            <w:pPr>
              <w:keepNext/>
              <w:spacing w:after="0" w:line="240" w:lineRule="auto"/>
              <w:rPr>
                <w:rFonts w:ascii="Times New Roman" w:hAnsi="Times New Roman" w:cs="Times New Roman"/>
                <w:bCs/>
                <w:sz w:val="28"/>
                <w:szCs w:val="24"/>
              </w:rPr>
            </w:pPr>
            <w:r w:rsidRPr="00E21307">
              <w:rPr>
                <w:rFonts w:ascii="Times New Roman" w:hAnsi="Times New Roman" w:cs="Times New Roman"/>
                <w:bCs/>
                <w:sz w:val="28"/>
                <w:szCs w:val="24"/>
              </w:rPr>
              <w:t xml:space="preserve">Зона </w:t>
            </w:r>
            <w:r w:rsidR="00E21307" w:rsidRPr="00E21307">
              <w:rPr>
                <w:rFonts w:ascii="Times New Roman" w:hAnsi="Times New Roman" w:cs="Times New Roman"/>
                <w:bCs/>
                <w:sz w:val="28"/>
                <w:szCs w:val="24"/>
              </w:rPr>
              <w:t>лесов</w:t>
            </w:r>
          </w:p>
        </w:tc>
        <w:tc>
          <w:tcPr>
            <w:tcW w:w="643" w:type="pct"/>
            <w:vAlign w:val="center"/>
          </w:tcPr>
          <w:p w:rsidR="00215281" w:rsidRPr="00E21307" w:rsidRDefault="00FF4A44"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Pr>
                <w:rFonts w:ascii="Times New Roman" w:hAnsi="Times New Roman" w:cs="Times New Roman"/>
                <w:noProof/>
                <w:sz w:val="28"/>
                <w:szCs w:val="24"/>
              </w:rPr>
              <w:t>56,395</w:t>
            </w:r>
          </w:p>
        </w:tc>
        <w:tc>
          <w:tcPr>
            <w:tcW w:w="700" w:type="pct"/>
            <w:vAlign w:val="center"/>
          </w:tcPr>
          <w:p w:rsidR="00215281" w:rsidRPr="00E21307" w:rsidRDefault="00FF4A44"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Pr>
                <w:rFonts w:ascii="Times New Roman" w:hAnsi="Times New Roman" w:cs="Times New Roman"/>
                <w:noProof/>
                <w:sz w:val="28"/>
                <w:szCs w:val="24"/>
              </w:rPr>
              <w:t>90,56</w:t>
            </w:r>
          </w:p>
        </w:tc>
      </w:tr>
      <w:tr w:rsidR="00BC51E6" w:rsidRPr="00E21307" w:rsidTr="00BC51E6">
        <w:trPr>
          <w:trHeight w:val="397"/>
        </w:trPr>
        <w:tc>
          <w:tcPr>
            <w:tcW w:w="372" w:type="pct"/>
            <w:tcMar>
              <w:left w:w="57" w:type="dxa"/>
              <w:right w:w="57" w:type="dxa"/>
            </w:tcMar>
            <w:vAlign w:val="center"/>
          </w:tcPr>
          <w:p w:rsidR="00BC51E6" w:rsidRPr="00E21307" w:rsidRDefault="00E21307"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2</w:t>
            </w:r>
          </w:p>
        </w:tc>
        <w:tc>
          <w:tcPr>
            <w:tcW w:w="3285" w:type="pct"/>
            <w:vAlign w:val="center"/>
          </w:tcPr>
          <w:p w:rsidR="00BC51E6" w:rsidRPr="00E21307" w:rsidRDefault="00BC51E6" w:rsidP="008A6D8E">
            <w:pPr>
              <w:keepNext/>
              <w:spacing w:after="0" w:line="240" w:lineRule="auto"/>
              <w:rPr>
                <w:rFonts w:ascii="Times New Roman" w:hAnsi="Times New Roman" w:cs="Times New Roman"/>
                <w:bCs/>
                <w:sz w:val="28"/>
                <w:szCs w:val="24"/>
              </w:rPr>
            </w:pPr>
            <w:r w:rsidRPr="00E21307">
              <w:rPr>
                <w:rFonts w:ascii="Times New Roman" w:hAnsi="Times New Roman" w:cs="Times New Roman"/>
                <w:bCs/>
                <w:sz w:val="28"/>
                <w:szCs w:val="24"/>
              </w:rPr>
              <w:t>Зона транспортной инфраструктуры</w:t>
            </w:r>
          </w:p>
        </w:tc>
        <w:tc>
          <w:tcPr>
            <w:tcW w:w="643" w:type="pct"/>
            <w:vAlign w:val="center"/>
          </w:tcPr>
          <w:p w:rsidR="00BC51E6" w:rsidRPr="00E21307" w:rsidRDefault="00FF4A44"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Pr>
                <w:rFonts w:ascii="Times New Roman" w:hAnsi="Times New Roman" w:cs="Times New Roman"/>
                <w:noProof/>
                <w:sz w:val="28"/>
                <w:szCs w:val="24"/>
              </w:rPr>
              <w:t>5,880</w:t>
            </w:r>
          </w:p>
        </w:tc>
        <w:tc>
          <w:tcPr>
            <w:tcW w:w="700" w:type="pct"/>
            <w:vAlign w:val="center"/>
          </w:tcPr>
          <w:p w:rsidR="00BC51E6" w:rsidRPr="00E21307" w:rsidRDefault="00FF4A44"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Pr>
                <w:rFonts w:ascii="Times New Roman" w:hAnsi="Times New Roman" w:cs="Times New Roman"/>
                <w:noProof/>
                <w:sz w:val="28"/>
                <w:szCs w:val="24"/>
              </w:rPr>
              <w:t>9,44</w:t>
            </w:r>
          </w:p>
        </w:tc>
      </w:tr>
      <w:tr w:rsidR="00BC51E6" w:rsidRPr="00E21307" w:rsidTr="00BC51E6">
        <w:trPr>
          <w:trHeight w:val="397"/>
        </w:trPr>
        <w:tc>
          <w:tcPr>
            <w:tcW w:w="372" w:type="pct"/>
            <w:tcMar>
              <w:left w:w="57" w:type="dxa"/>
              <w:right w:w="57" w:type="dxa"/>
            </w:tcMar>
            <w:vAlign w:val="center"/>
          </w:tcPr>
          <w:p w:rsidR="00BC51E6" w:rsidRPr="00E21307" w:rsidRDefault="00BC51E6" w:rsidP="008A6D8E">
            <w:pPr>
              <w:keepNext/>
              <w:spacing w:after="0" w:line="240" w:lineRule="auto"/>
              <w:jc w:val="center"/>
              <w:rPr>
                <w:rFonts w:ascii="Times New Roman" w:hAnsi="Times New Roman" w:cs="Times New Roman"/>
                <w:bCs/>
                <w:noProof/>
                <w:sz w:val="28"/>
                <w:szCs w:val="24"/>
              </w:rPr>
            </w:pPr>
          </w:p>
        </w:tc>
        <w:tc>
          <w:tcPr>
            <w:tcW w:w="3285" w:type="pct"/>
            <w:vAlign w:val="center"/>
          </w:tcPr>
          <w:p w:rsidR="00BC51E6" w:rsidRPr="00E21307" w:rsidRDefault="00BC51E6" w:rsidP="008A6D8E">
            <w:pPr>
              <w:keepNext/>
              <w:spacing w:after="0" w:line="240" w:lineRule="auto"/>
              <w:jc w:val="right"/>
              <w:rPr>
                <w:rFonts w:ascii="Times New Roman" w:hAnsi="Times New Roman" w:cs="Times New Roman"/>
                <w:bCs/>
                <w:sz w:val="28"/>
                <w:szCs w:val="24"/>
              </w:rPr>
            </w:pPr>
            <w:r w:rsidRPr="00E21307">
              <w:rPr>
                <w:rFonts w:ascii="Times New Roman" w:hAnsi="Times New Roman" w:cs="Times New Roman"/>
                <w:bCs/>
                <w:sz w:val="28"/>
                <w:szCs w:val="24"/>
              </w:rPr>
              <w:t>Итого:</w:t>
            </w:r>
          </w:p>
        </w:tc>
        <w:tc>
          <w:tcPr>
            <w:tcW w:w="643" w:type="pct"/>
            <w:vAlign w:val="center"/>
          </w:tcPr>
          <w:p w:rsidR="00BC51E6" w:rsidRPr="00E21307" w:rsidRDefault="00EC389D"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C389D">
              <w:rPr>
                <w:rFonts w:ascii="Times New Roman" w:hAnsi="Times New Roman" w:cs="Times New Roman"/>
                <w:noProof/>
                <w:sz w:val="28"/>
                <w:szCs w:val="24"/>
              </w:rPr>
              <w:t>62,275</w:t>
            </w:r>
          </w:p>
        </w:tc>
        <w:tc>
          <w:tcPr>
            <w:tcW w:w="700" w:type="pct"/>
            <w:vAlign w:val="center"/>
          </w:tcPr>
          <w:p w:rsidR="00BC51E6" w:rsidRPr="00E21307" w:rsidRDefault="00BC51E6"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4"/>
              </w:rPr>
            </w:pPr>
            <w:r w:rsidRPr="00E21307">
              <w:rPr>
                <w:rFonts w:ascii="Times New Roman" w:hAnsi="Times New Roman" w:cs="Times New Roman"/>
                <w:noProof/>
                <w:sz w:val="28"/>
                <w:szCs w:val="24"/>
              </w:rPr>
              <w:t>100,0</w:t>
            </w:r>
          </w:p>
        </w:tc>
      </w:tr>
    </w:tbl>
    <w:p w:rsidR="0046412A" w:rsidRPr="00864766" w:rsidRDefault="0046412A" w:rsidP="008A6D8E">
      <w:pPr>
        <w:pStyle w:val="15"/>
        <w:ind w:firstLine="0"/>
        <w:rPr>
          <w:highlight w:val="yellow"/>
        </w:rPr>
      </w:pPr>
    </w:p>
    <w:p w:rsidR="0046412A" w:rsidRPr="00864766" w:rsidRDefault="0046412A" w:rsidP="008A6D8E">
      <w:pPr>
        <w:pStyle w:val="af"/>
        <w:spacing w:line="240" w:lineRule="auto"/>
        <w:ind w:firstLine="709"/>
        <w:jc w:val="right"/>
        <w:rPr>
          <w:sz w:val="28"/>
          <w:szCs w:val="28"/>
          <w:highlight w:val="yellow"/>
        </w:rPr>
        <w:sectPr w:rsidR="0046412A" w:rsidRPr="00864766" w:rsidSect="00180719">
          <w:pgSz w:w="11906" w:h="16838"/>
          <w:pgMar w:top="851" w:right="567" w:bottom="851" w:left="1134" w:header="284" w:footer="284" w:gutter="0"/>
          <w:cols w:space="708"/>
          <w:docGrid w:linePitch="360"/>
        </w:sectPr>
      </w:pPr>
    </w:p>
    <w:p w:rsidR="00EC389D" w:rsidRDefault="00EC389D" w:rsidP="008A6D8E">
      <w:pPr>
        <w:pStyle w:val="af"/>
        <w:spacing w:line="240" w:lineRule="auto"/>
        <w:ind w:firstLine="709"/>
        <w:jc w:val="center"/>
        <w:rPr>
          <w:sz w:val="28"/>
          <w:szCs w:val="28"/>
        </w:rPr>
      </w:pPr>
      <w:r>
        <w:rPr>
          <w:sz w:val="28"/>
          <w:szCs w:val="28"/>
        </w:rPr>
        <w:lastRenderedPageBreak/>
        <w:t>П</w:t>
      </w:r>
      <w:r w:rsidRPr="00EC389D">
        <w:rPr>
          <w:sz w:val="28"/>
          <w:szCs w:val="28"/>
        </w:rPr>
        <w:t>араметр</w:t>
      </w:r>
      <w:r>
        <w:rPr>
          <w:sz w:val="28"/>
          <w:szCs w:val="28"/>
        </w:rPr>
        <w:t>ы</w:t>
      </w:r>
      <w:r w:rsidRPr="00EC389D">
        <w:rPr>
          <w:sz w:val="28"/>
          <w:szCs w:val="28"/>
        </w:rPr>
        <w:t xml:space="preserve"> застройки территории</w:t>
      </w:r>
    </w:p>
    <w:p w:rsidR="0046412A" w:rsidRPr="00440CA9" w:rsidRDefault="0046412A" w:rsidP="008A6D8E">
      <w:pPr>
        <w:pStyle w:val="af"/>
        <w:spacing w:line="240" w:lineRule="auto"/>
        <w:ind w:firstLine="709"/>
        <w:jc w:val="right"/>
        <w:rPr>
          <w:sz w:val="28"/>
          <w:szCs w:val="28"/>
        </w:rPr>
      </w:pPr>
      <w:r w:rsidRPr="00440CA9">
        <w:rPr>
          <w:sz w:val="28"/>
          <w:szCs w:val="28"/>
        </w:rPr>
        <w:t>Таблица 2.</w:t>
      </w:r>
      <w:r w:rsidR="00473696">
        <w:rPr>
          <w:sz w:val="28"/>
          <w:szCs w:val="28"/>
        </w:rPr>
        <w:t>2</w:t>
      </w:r>
      <w:r w:rsidRPr="00440CA9">
        <w:rPr>
          <w:sz w:val="28"/>
          <w:szCs w:val="28"/>
        </w:rPr>
        <w:t>.2-</w:t>
      </w:r>
      <w:r w:rsidR="00466882" w:rsidRPr="00440CA9">
        <w:rPr>
          <w:sz w:val="28"/>
          <w:szCs w:val="28"/>
        </w:rPr>
        <w:t>2</w:t>
      </w:r>
    </w:p>
    <w:p w:rsidR="00C331E6" w:rsidRPr="00841567" w:rsidRDefault="00C331E6"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30"/>
        <w:gridCol w:w="4591"/>
        <w:gridCol w:w="3848"/>
        <w:gridCol w:w="3814"/>
      </w:tblGrid>
      <w:tr w:rsidR="00EC389D" w:rsidRPr="00EC389D" w:rsidTr="002D0815">
        <w:trPr>
          <w:trHeight w:val="340"/>
        </w:trPr>
        <w:tc>
          <w:tcPr>
            <w:tcW w:w="186" w:type="pct"/>
            <w:shd w:val="clear" w:color="auto" w:fill="auto"/>
            <w:vAlign w:val="center"/>
          </w:tcPr>
          <w:p w:rsidR="00EC389D" w:rsidRPr="00EC389D" w:rsidRDefault="00EC389D" w:rsidP="008A6D8E">
            <w:pPr>
              <w:spacing w:after="0" w:line="240" w:lineRule="auto"/>
              <w:ind w:left="34"/>
              <w:jc w:val="center"/>
              <w:rPr>
                <w:rFonts w:ascii="Times New Roman" w:hAnsi="Times New Roman"/>
                <w:sz w:val="28"/>
              </w:rPr>
            </w:pPr>
            <w:r>
              <w:rPr>
                <w:rFonts w:ascii="Times New Roman" w:hAnsi="Times New Roman"/>
                <w:sz w:val="28"/>
              </w:rPr>
              <w:t>№</w:t>
            </w:r>
          </w:p>
        </w:tc>
        <w:tc>
          <w:tcPr>
            <w:tcW w:w="824" w:type="pct"/>
            <w:shd w:val="clear" w:color="auto" w:fill="auto"/>
            <w:vAlign w:val="center"/>
          </w:tcPr>
          <w:p w:rsidR="00EC389D" w:rsidRPr="00EC389D" w:rsidRDefault="00EC389D" w:rsidP="008A6D8E">
            <w:pPr>
              <w:pStyle w:val="af1"/>
              <w:jc w:val="center"/>
              <w:rPr>
                <w:rFonts w:ascii="Times New Roman" w:hAnsi="Times New Roman"/>
                <w:sz w:val="28"/>
              </w:rPr>
            </w:pPr>
            <w:r w:rsidRPr="00EC389D">
              <w:rPr>
                <w:rFonts w:ascii="Times New Roman" w:hAnsi="Times New Roman"/>
                <w:sz w:val="28"/>
              </w:rPr>
              <w:t>Наименование территориальной зоны</w:t>
            </w:r>
          </w:p>
        </w:tc>
        <w:tc>
          <w:tcPr>
            <w:tcW w:w="1495" w:type="pct"/>
            <w:vAlign w:val="center"/>
          </w:tcPr>
          <w:p w:rsidR="00EC389D" w:rsidRPr="00EC389D" w:rsidRDefault="00EC389D" w:rsidP="008A6D8E">
            <w:pPr>
              <w:pStyle w:val="af1"/>
              <w:jc w:val="center"/>
              <w:rPr>
                <w:rFonts w:ascii="Times New Roman" w:hAnsi="Times New Roman"/>
                <w:sz w:val="28"/>
              </w:rPr>
            </w:pPr>
            <w:r w:rsidRPr="00EC389D">
              <w:rPr>
                <w:rFonts w:ascii="Times New Roman" w:hAnsi="Times New Roman"/>
                <w:sz w:val="28"/>
              </w:rPr>
              <w:t>Основные виды разрешенного использования земельных участков</w:t>
            </w:r>
          </w:p>
        </w:tc>
        <w:tc>
          <w:tcPr>
            <w:tcW w:w="1253" w:type="pct"/>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Условно разрешенные виды разрешенного использования земельных участ</w:t>
            </w:r>
            <w:r w:rsidRPr="00EC389D">
              <w:rPr>
                <w:rFonts w:ascii="Times New Roman" w:hAnsi="Times New Roman"/>
                <w:sz w:val="28"/>
              </w:rPr>
              <w:t>ков</w:t>
            </w:r>
          </w:p>
        </w:tc>
        <w:tc>
          <w:tcPr>
            <w:tcW w:w="1242" w:type="pct"/>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Вспомогательные виды разрешенного использования земель</w:t>
            </w:r>
            <w:r w:rsidRPr="00EC389D">
              <w:rPr>
                <w:rFonts w:ascii="Times New Roman" w:hAnsi="Times New Roman"/>
                <w:sz w:val="28"/>
              </w:rPr>
              <w:t>ных участков</w:t>
            </w:r>
          </w:p>
        </w:tc>
      </w:tr>
    </w:tbl>
    <w:p w:rsidR="006531F3" w:rsidRPr="006531F3" w:rsidRDefault="006531F3"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30"/>
        <w:gridCol w:w="4591"/>
        <w:gridCol w:w="3848"/>
        <w:gridCol w:w="3814"/>
      </w:tblGrid>
      <w:tr w:rsidR="00EC389D" w:rsidRPr="00EC389D" w:rsidTr="002D0815">
        <w:trPr>
          <w:trHeight w:val="340"/>
        </w:trPr>
        <w:tc>
          <w:tcPr>
            <w:tcW w:w="186" w:type="pct"/>
            <w:shd w:val="clear" w:color="auto" w:fill="auto"/>
            <w:vAlign w:val="center"/>
          </w:tcPr>
          <w:p w:rsidR="00EC389D" w:rsidRPr="00EC389D" w:rsidRDefault="00EC389D" w:rsidP="008A6D8E">
            <w:pPr>
              <w:spacing w:after="0" w:line="240" w:lineRule="auto"/>
              <w:jc w:val="center"/>
              <w:rPr>
                <w:rFonts w:ascii="Times New Roman" w:hAnsi="Times New Roman"/>
                <w:sz w:val="28"/>
              </w:rPr>
            </w:pPr>
            <w:r>
              <w:rPr>
                <w:rFonts w:ascii="Times New Roman" w:hAnsi="Times New Roman"/>
                <w:sz w:val="28"/>
              </w:rPr>
              <w:t>1</w:t>
            </w:r>
          </w:p>
        </w:tc>
        <w:tc>
          <w:tcPr>
            <w:tcW w:w="824" w:type="pct"/>
            <w:shd w:val="clear" w:color="auto" w:fill="auto"/>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2</w:t>
            </w:r>
          </w:p>
        </w:tc>
        <w:tc>
          <w:tcPr>
            <w:tcW w:w="1495" w:type="pct"/>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3</w:t>
            </w:r>
          </w:p>
        </w:tc>
        <w:tc>
          <w:tcPr>
            <w:tcW w:w="1253" w:type="pct"/>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4</w:t>
            </w:r>
          </w:p>
        </w:tc>
        <w:tc>
          <w:tcPr>
            <w:tcW w:w="1242" w:type="pct"/>
            <w:vAlign w:val="center"/>
          </w:tcPr>
          <w:p w:rsidR="00EC389D" w:rsidRPr="00EC389D" w:rsidRDefault="00EC389D" w:rsidP="008A6D8E">
            <w:pPr>
              <w:pStyle w:val="af1"/>
              <w:jc w:val="center"/>
              <w:rPr>
                <w:rFonts w:ascii="Times New Roman" w:hAnsi="Times New Roman"/>
                <w:sz w:val="28"/>
              </w:rPr>
            </w:pPr>
            <w:r>
              <w:rPr>
                <w:rFonts w:ascii="Times New Roman" w:hAnsi="Times New Roman"/>
                <w:sz w:val="28"/>
              </w:rPr>
              <w:t>5</w:t>
            </w:r>
          </w:p>
        </w:tc>
      </w:tr>
      <w:tr w:rsidR="00EC389D" w:rsidRPr="00EC389D" w:rsidTr="002D0815">
        <w:trPr>
          <w:trHeight w:val="340"/>
        </w:trPr>
        <w:tc>
          <w:tcPr>
            <w:tcW w:w="186" w:type="pct"/>
            <w:shd w:val="clear" w:color="auto" w:fill="auto"/>
            <w:vAlign w:val="center"/>
          </w:tcPr>
          <w:p w:rsidR="00EC389D" w:rsidRPr="00EC389D" w:rsidRDefault="00EC389D" w:rsidP="008A6D8E">
            <w:pPr>
              <w:spacing w:after="0" w:line="240" w:lineRule="auto"/>
              <w:jc w:val="center"/>
              <w:rPr>
                <w:rFonts w:ascii="Times New Roman" w:hAnsi="Times New Roman"/>
                <w:sz w:val="28"/>
              </w:rPr>
            </w:pPr>
            <w:r>
              <w:rPr>
                <w:rFonts w:ascii="Times New Roman" w:hAnsi="Times New Roman"/>
                <w:sz w:val="28"/>
              </w:rPr>
              <w:t>1</w:t>
            </w:r>
          </w:p>
        </w:tc>
        <w:tc>
          <w:tcPr>
            <w:tcW w:w="824" w:type="pct"/>
            <w:shd w:val="clear" w:color="auto" w:fill="auto"/>
            <w:vAlign w:val="center"/>
          </w:tcPr>
          <w:p w:rsidR="00EC389D" w:rsidRPr="00EC389D" w:rsidRDefault="00EC389D" w:rsidP="008A6D8E">
            <w:pPr>
              <w:pStyle w:val="af1"/>
              <w:rPr>
                <w:rFonts w:ascii="Times New Roman" w:hAnsi="Times New Roman"/>
                <w:sz w:val="28"/>
              </w:rPr>
            </w:pPr>
            <w:r w:rsidRPr="00EC389D">
              <w:rPr>
                <w:rFonts w:ascii="Times New Roman" w:hAnsi="Times New Roman"/>
                <w:sz w:val="28"/>
              </w:rPr>
              <w:t>Зона лесов</w:t>
            </w:r>
          </w:p>
        </w:tc>
        <w:tc>
          <w:tcPr>
            <w:tcW w:w="1495" w:type="pct"/>
            <w:vAlign w:val="center"/>
          </w:tcPr>
          <w:p w:rsidR="00EC389D" w:rsidRPr="00EC389D" w:rsidRDefault="00EC389D" w:rsidP="008A6D8E">
            <w:pPr>
              <w:pStyle w:val="af1"/>
              <w:rPr>
                <w:rFonts w:ascii="Times New Roman" w:hAnsi="Times New Roman"/>
                <w:sz w:val="28"/>
              </w:rPr>
            </w:pPr>
            <w:r w:rsidRPr="00EC389D">
              <w:rPr>
                <w:rFonts w:ascii="Times New Roman" w:hAnsi="Times New Roman"/>
                <w:sz w:val="28"/>
              </w:rPr>
              <w:t>Использование лесов</w:t>
            </w:r>
          </w:p>
        </w:tc>
        <w:tc>
          <w:tcPr>
            <w:tcW w:w="1253" w:type="pct"/>
            <w:vAlign w:val="center"/>
          </w:tcPr>
          <w:p w:rsidR="00EC389D" w:rsidRPr="00EC389D" w:rsidRDefault="00EC389D" w:rsidP="008A6D8E">
            <w:pPr>
              <w:pStyle w:val="af1"/>
              <w:jc w:val="center"/>
              <w:rPr>
                <w:rFonts w:ascii="Times New Roman" w:hAnsi="Times New Roman"/>
                <w:b/>
                <w:sz w:val="28"/>
              </w:rPr>
            </w:pPr>
            <w:r w:rsidRPr="00EC389D">
              <w:rPr>
                <w:rFonts w:ascii="Times New Roman" w:hAnsi="Times New Roman"/>
                <w:b/>
                <w:sz w:val="28"/>
              </w:rPr>
              <w:t>-</w:t>
            </w:r>
          </w:p>
        </w:tc>
        <w:tc>
          <w:tcPr>
            <w:tcW w:w="1242" w:type="pct"/>
            <w:vAlign w:val="center"/>
          </w:tcPr>
          <w:p w:rsidR="00EC389D" w:rsidRPr="00EC389D" w:rsidRDefault="00EC389D" w:rsidP="008A6D8E">
            <w:pPr>
              <w:pStyle w:val="af1"/>
              <w:jc w:val="center"/>
              <w:rPr>
                <w:rFonts w:ascii="Times New Roman" w:hAnsi="Times New Roman"/>
                <w:b/>
                <w:sz w:val="28"/>
              </w:rPr>
            </w:pPr>
            <w:r w:rsidRPr="00EC389D">
              <w:rPr>
                <w:rFonts w:ascii="Times New Roman" w:hAnsi="Times New Roman"/>
                <w:b/>
                <w:sz w:val="28"/>
              </w:rPr>
              <w:t>-</w:t>
            </w:r>
          </w:p>
        </w:tc>
      </w:tr>
      <w:tr w:rsidR="00EC389D" w:rsidRPr="00EC389D" w:rsidTr="002D0815">
        <w:trPr>
          <w:trHeight w:val="340"/>
        </w:trPr>
        <w:tc>
          <w:tcPr>
            <w:tcW w:w="186" w:type="pct"/>
            <w:shd w:val="clear" w:color="auto" w:fill="auto"/>
            <w:vAlign w:val="center"/>
          </w:tcPr>
          <w:p w:rsidR="00EC389D" w:rsidRDefault="00EC389D" w:rsidP="008A6D8E">
            <w:pPr>
              <w:spacing w:after="0" w:line="240" w:lineRule="auto"/>
              <w:jc w:val="center"/>
              <w:rPr>
                <w:rFonts w:ascii="Times New Roman" w:hAnsi="Times New Roman"/>
                <w:sz w:val="28"/>
              </w:rPr>
            </w:pPr>
            <w:r>
              <w:rPr>
                <w:rFonts w:ascii="Times New Roman" w:hAnsi="Times New Roman"/>
                <w:sz w:val="28"/>
              </w:rPr>
              <w:t>2</w:t>
            </w:r>
          </w:p>
        </w:tc>
        <w:tc>
          <w:tcPr>
            <w:tcW w:w="824" w:type="pct"/>
            <w:shd w:val="clear" w:color="auto" w:fill="auto"/>
            <w:vAlign w:val="center"/>
          </w:tcPr>
          <w:p w:rsidR="00EC389D" w:rsidRPr="00EC389D" w:rsidRDefault="00EC389D" w:rsidP="008A6D8E">
            <w:pPr>
              <w:pStyle w:val="af1"/>
              <w:rPr>
                <w:rFonts w:ascii="Times New Roman" w:hAnsi="Times New Roman"/>
                <w:sz w:val="28"/>
              </w:rPr>
            </w:pPr>
            <w:r>
              <w:rPr>
                <w:rFonts w:ascii="Times New Roman" w:hAnsi="Times New Roman"/>
                <w:sz w:val="28"/>
              </w:rPr>
              <w:t>Зона транспортной инфраструк</w:t>
            </w:r>
            <w:r w:rsidRPr="00EC389D">
              <w:rPr>
                <w:rFonts w:ascii="Times New Roman" w:hAnsi="Times New Roman"/>
                <w:sz w:val="28"/>
              </w:rPr>
              <w:t>туры</w:t>
            </w:r>
          </w:p>
        </w:tc>
        <w:tc>
          <w:tcPr>
            <w:tcW w:w="1495" w:type="pct"/>
            <w:vAlign w:val="center"/>
          </w:tcPr>
          <w:p w:rsidR="00EC389D" w:rsidRPr="00EC389D" w:rsidRDefault="00EC389D" w:rsidP="008A6D8E">
            <w:pPr>
              <w:pStyle w:val="af1"/>
              <w:rPr>
                <w:rFonts w:ascii="Times New Roman" w:hAnsi="Times New Roman"/>
                <w:sz w:val="28"/>
              </w:rPr>
            </w:pPr>
            <w:r w:rsidRPr="00EC389D">
              <w:rPr>
                <w:rFonts w:ascii="Times New Roman" w:hAnsi="Times New Roman"/>
                <w:sz w:val="28"/>
              </w:rPr>
              <w:t>Обслуживание автотранспорта</w:t>
            </w:r>
            <w:r>
              <w:rPr>
                <w:rFonts w:ascii="Times New Roman" w:hAnsi="Times New Roman"/>
                <w:sz w:val="28"/>
              </w:rPr>
              <w:t>;</w:t>
            </w:r>
          </w:p>
          <w:p w:rsidR="00EC389D" w:rsidRPr="00EC389D" w:rsidRDefault="00EC389D" w:rsidP="008A6D8E">
            <w:pPr>
              <w:pStyle w:val="af1"/>
              <w:rPr>
                <w:rFonts w:ascii="Times New Roman" w:hAnsi="Times New Roman"/>
                <w:sz w:val="28"/>
              </w:rPr>
            </w:pPr>
            <w:r w:rsidRPr="00EC389D">
              <w:rPr>
                <w:rFonts w:ascii="Times New Roman" w:hAnsi="Times New Roman"/>
                <w:sz w:val="28"/>
              </w:rPr>
              <w:t>Объекты придорожного сервиса</w:t>
            </w:r>
            <w:r>
              <w:rPr>
                <w:rFonts w:ascii="Times New Roman" w:hAnsi="Times New Roman"/>
                <w:sz w:val="28"/>
              </w:rPr>
              <w:t>;</w:t>
            </w:r>
          </w:p>
          <w:p w:rsidR="00EC389D" w:rsidRPr="00EC389D" w:rsidRDefault="00EC389D" w:rsidP="008A6D8E">
            <w:pPr>
              <w:pStyle w:val="af1"/>
              <w:rPr>
                <w:rFonts w:ascii="Times New Roman" w:hAnsi="Times New Roman"/>
                <w:sz w:val="28"/>
              </w:rPr>
            </w:pPr>
            <w:r w:rsidRPr="00EC389D">
              <w:rPr>
                <w:rFonts w:ascii="Times New Roman" w:hAnsi="Times New Roman"/>
                <w:sz w:val="28"/>
              </w:rPr>
              <w:t>Транспорт</w:t>
            </w:r>
            <w:r>
              <w:rPr>
                <w:rFonts w:ascii="Times New Roman" w:hAnsi="Times New Roman"/>
                <w:sz w:val="28"/>
              </w:rPr>
              <w:t>;</w:t>
            </w:r>
          </w:p>
          <w:p w:rsidR="00EC389D" w:rsidRPr="00EC389D" w:rsidRDefault="00EC389D" w:rsidP="008A6D8E">
            <w:pPr>
              <w:pStyle w:val="af1"/>
              <w:rPr>
                <w:rFonts w:ascii="Times New Roman" w:hAnsi="Times New Roman"/>
                <w:sz w:val="28"/>
              </w:rPr>
            </w:pPr>
            <w:r>
              <w:rPr>
                <w:rFonts w:ascii="Times New Roman" w:hAnsi="Times New Roman"/>
                <w:sz w:val="28"/>
              </w:rPr>
              <w:t>Земельные участки (терри</w:t>
            </w:r>
            <w:r w:rsidRPr="00EC389D">
              <w:rPr>
                <w:rFonts w:ascii="Times New Roman" w:hAnsi="Times New Roman"/>
                <w:sz w:val="28"/>
              </w:rPr>
              <w:t>тории) общего пользования</w:t>
            </w:r>
          </w:p>
        </w:tc>
        <w:tc>
          <w:tcPr>
            <w:tcW w:w="1253" w:type="pct"/>
            <w:vAlign w:val="center"/>
          </w:tcPr>
          <w:p w:rsidR="00EC389D" w:rsidRPr="00EC389D" w:rsidRDefault="00EC389D" w:rsidP="008A6D8E">
            <w:pPr>
              <w:pStyle w:val="af1"/>
              <w:jc w:val="center"/>
              <w:rPr>
                <w:rFonts w:ascii="Times New Roman" w:hAnsi="Times New Roman"/>
                <w:b/>
                <w:sz w:val="28"/>
              </w:rPr>
            </w:pPr>
            <w:r w:rsidRPr="00EC389D">
              <w:rPr>
                <w:rFonts w:ascii="Times New Roman" w:hAnsi="Times New Roman"/>
                <w:b/>
                <w:sz w:val="28"/>
              </w:rPr>
              <w:t>-</w:t>
            </w:r>
          </w:p>
        </w:tc>
        <w:tc>
          <w:tcPr>
            <w:tcW w:w="1242" w:type="pct"/>
            <w:vAlign w:val="center"/>
          </w:tcPr>
          <w:p w:rsidR="00EC389D" w:rsidRPr="00EC389D" w:rsidRDefault="00EC389D" w:rsidP="008A6D8E">
            <w:pPr>
              <w:pStyle w:val="af1"/>
              <w:jc w:val="center"/>
              <w:rPr>
                <w:rFonts w:ascii="Times New Roman" w:hAnsi="Times New Roman"/>
                <w:b/>
                <w:sz w:val="28"/>
              </w:rPr>
            </w:pPr>
            <w:r w:rsidRPr="00EC389D">
              <w:rPr>
                <w:rFonts w:ascii="Times New Roman" w:hAnsi="Times New Roman"/>
                <w:b/>
                <w:sz w:val="28"/>
              </w:rPr>
              <w:t>-</w:t>
            </w:r>
          </w:p>
        </w:tc>
      </w:tr>
    </w:tbl>
    <w:p w:rsidR="00C331E6" w:rsidRPr="00D470A5" w:rsidRDefault="00D470A5" w:rsidP="008A6D8E">
      <w:pPr>
        <w:pStyle w:val="af"/>
        <w:spacing w:line="240" w:lineRule="auto"/>
        <w:ind w:firstLine="709"/>
        <w:jc w:val="right"/>
        <w:rPr>
          <w:sz w:val="28"/>
          <w:szCs w:val="28"/>
        </w:rPr>
      </w:pPr>
      <w:r w:rsidRPr="00440CA9">
        <w:rPr>
          <w:sz w:val="28"/>
          <w:szCs w:val="28"/>
        </w:rPr>
        <w:t>Таблица 2.</w:t>
      </w:r>
      <w:r w:rsidR="00473696">
        <w:rPr>
          <w:sz w:val="28"/>
          <w:szCs w:val="28"/>
        </w:rPr>
        <w:t>2</w:t>
      </w:r>
      <w:r w:rsidRPr="00440CA9">
        <w:rPr>
          <w:sz w:val="28"/>
          <w:szCs w:val="28"/>
        </w:rPr>
        <w:t>.2-</w:t>
      </w:r>
      <w:r>
        <w:rPr>
          <w:sz w:val="28"/>
          <w:szCs w:val="28"/>
        </w:rPr>
        <w:t>3</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717"/>
        <w:gridCol w:w="2895"/>
        <w:gridCol w:w="1153"/>
        <w:gridCol w:w="1153"/>
        <w:gridCol w:w="1235"/>
        <w:gridCol w:w="1156"/>
        <w:gridCol w:w="1156"/>
        <w:gridCol w:w="1159"/>
        <w:gridCol w:w="1156"/>
        <w:gridCol w:w="1736"/>
        <w:gridCol w:w="1736"/>
      </w:tblGrid>
      <w:tr w:rsidR="002D0815" w:rsidRPr="002D0815" w:rsidTr="00BE3AFB">
        <w:trPr>
          <w:tblHeader/>
        </w:trPr>
        <w:tc>
          <w:tcPr>
            <w:tcW w:w="235" w:type="pct"/>
            <w:vMerge w:val="restart"/>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w:t>
            </w:r>
          </w:p>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п.</w:t>
            </w:r>
          </w:p>
        </w:tc>
        <w:tc>
          <w:tcPr>
            <w:tcW w:w="949" w:type="pct"/>
            <w:vMerge w:val="restart"/>
            <w:vAlign w:val="center"/>
          </w:tcPr>
          <w:p w:rsidR="002D0815" w:rsidRPr="002D0815" w:rsidRDefault="002D0815" w:rsidP="008A6D8E">
            <w:pPr>
              <w:pStyle w:val="af1"/>
              <w:jc w:val="center"/>
              <w:rPr>
                <w:rFonts w:ascii="Times New Roman" w:hAnsi="Times New Roman"/>
                <w:sz w:val="28"/>
                <w:szCs w:val="28"/>
              </w:rPr>
            </w:pPr>
            <w:r w:rsidRPr="00EC389D">
              <w:rPr>
                <w:rFonts w:ascii="Times New Roman" w:hAnsi="Times New Roman"/>
                <w:sz w:val="28"/>
              </w:rPr>
              <w:t>Наименование территориальной зоны</w:t>
            </w:r>
          </w:p>
        </w:tc>
        <w:tc>
          <w:tcPr>
            <w:tcW w:w="3816" w:type="pct"/>
            <w:gridSpan w:val="9"/>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Градостроительные регламенты территориальных зон</w:t>
            </w:r>
            <w:r w:rsidR="00D470A5">
              <w:rPr>
                <w:rStyle w:val="ad"/>
                <w:rFonts w:ascii="Times New Roman" w:hAnsi="Times New Roman"/>
                <w:sz w:val="28"/>
                <w:szCs w:val="28"/>
              </w:rPr>
              <w:footnoteReference w:id="3"/>
            </w:r>
          </w:p>
        </w:tc>
      </w:tr>
      <w:tr w:rsidR="002D0815" w:rsidRPr="002D0815" w:rsidTr="00BE3AFB">
        <w:trPr>
          <w:tblHeader/>
        </w:trPr>
        <w:tc>
          <w:tcPr>
            <w:tcW w:w="235" w:type="pct"/>
            <w:vMerge/>
            <w:vAlign w:val="center"/>
          </w:tcPr>
          <w:p w:rsidR="002D0815" w:rsidRPr="002D0815" w:rsidRDefault="002D0815" w:rsidP="008A6D8E">
            <w:pPr>
              <w:spacing w:after="0" w:line="240" w:lineRule="auto"/>
              <w:jc w:val="center"/>
              <w:rPr>
                <w:rFonts w:ascii="Times New Roman" w:hAnsi="Times New Roman" w:cs="Times New Roman"/>
                <w:sz w:val="28"/>
                <w:szCs w:val="28"/>
              </w:rPr>
            </w:pPr>
          </w:p>
        </w:tc>
        <w:tc>
          <w:tcPr>
            <w:tcW w:w="949" w:type="pct"/>
            <w:vMerge/>
            <w:vAlign w:val="center"/>
          </w:tcPr>
          <w:p w:rsidR="002D0815" w:rsidRPr="002D0815" w:rsidRDefault="002D0815" w:rsidP="008A6D8E">
            <w:pPr>
              <w:spacing w:after="0" w:line="240" w:lineRule="auto"/>
              <w:jc w:val="center"/>
              <w:rPr>
                <w:rFonts w:ascii="Times New Roman" w:hAnsi="Times New Roman" w:cs="Times New Roman"/>
                <w:sz w:val="28"/>
                <w:szCs w:val="28"/>
              </w:rPr>
            </w:pP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lang w:val="en-US"/>
              </w:rPr>
              <w:t>S</w:t>
            </w:r>
            <w:r w:rsidRPr="002D0815">
              <w:rPr>
                <w:rFonts w:ascii="Times New Roman" w:hAnsi="Times New Roman"/>
                <w:sz w:val="28"/>
                <w:szCs w:val="28"/>
              </w:rPr>
              <w:t> </w:t>
            </w:r>
            <w:r w:rsidRPr="002D0815">
              <w:rPr>
                <w:rFonts w:ascii="Times New Roman" w:hAnsi="Times New Roman"/>
                <w:sz w:val="28"/>
                <w:szCs w:val="28"/>
                <w:lang w:val="en-US"/>
              </w:rPr>
              <w:t>min</w:t>
            </w:r>
            <w:r w:rsidRPr="002D0815">
              <w:rPr>
                <w:rFonts w:ascii="Times New Roman" w:hAnsi="Times New Roman"/>
                <w:sz w:val="28"/>
                <w:szCs w:val="28"/>
              </w:rPr>
              <w:t>, (га)</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lang w:val="en-US"/>
              </w:rPr>
              <w:t>S</w:t>
            </w:r>
            <w:r w:rsidRPr="002D0815">
              <w:rPr>
                <w:rFonts w:ascii="Times New Roman" w:hAnsi="Times New Roman"/>
                <w:sz w:val="28"/>
                <w:szCs w:val="28"/>
              </w:rPr>
              <w:t> </w:t>
            </w:r>
            <w:r w:rsidRPr="002D0815">
              <w:rPr>
                <w:rFonts w:ascii="Times New Roman" w:hAnsi="Times New Roman"/>
                <w:sz w:val="28"/>
                <w:szCs w:val="28"/>
                <w:lang w:val="en-US"/>
              </w:rPr>
              <w:t>max</w:t>
            </w:r>
            <w:r w:rsidRPr="002D0815">
              <w:rPr>
                <w:rFonts w:ascii="Times New Roman" w:hAnsi="Times New Roman"/>
                <w:sz w:val="28"/>
                <w:szCs w:val="28"/>
              </w:rPr>
              <w:t>, (га)</w:t>
            </w:r>
          </w:p>
        </w:tc>
        <w:tc>
          <w:tcPr>
            <w:tcW w:w="405"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Отступ </w:t>
            </w:r>
            <w:r w:rsidRPr="002D0815">
              <w:rPr>
                <w:rFonts w:ascii="Times New Roman" w:hAnsi="Times New Roman"/>
                <w:sz w:val="28"/>
                <w:szCs w:val="28"/>
                <w:lang w:val="en-US"/>
              </w:rPr>
              <w:t>min</w:t>
            </w:r>
            <w:r w:rsidRPr="002D0815">
              <w:rPr>
                <w:rFonts w:ascii="Times New Roman" w:hAnsi="Times New Roman"/>
                <w:sz w:val="28"/>
                <w:szCs w:val="28"/>
              </w:rPr>
              <w:t>, (м)</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Этаж </w:t>
            </w:r>
            <w:r w:rsidRPr="002D0815">
              <w:rPr>
                <w:rFonts w:ascii="Times New Roman" w:hAnsi="Times New Roman"/>
                <w:sz w:val="28"/>
                <w:szCs w:val="28"/>
                <w:lang w:val="en-US"/>
              </w:rPr>
              <w:t>min</w:t>
            </w:r>
            <w:r w:rsidRPr="002D0815">
              <w:rPr>
                <w:rFonts w:ascii="Times New Roman" w:hAnsi="Times New Roman"/>
                <w:sz w:val="28"/>
                <w:szCs w:val="28"/>
              </w:rPr>
              <w:t>, (ед.)</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Этаж </w:t>
            </w:r>
            <w:r w:rsidRPr="002D0815">
              <w:rPr>
                <w:rFonts w:ascii="Times New Roman" w:hAnsi="Times New Roman"/>
                <w:sz w:val="28"/>
                <w:szCs w:val="28"/>
                <w:lang w:val="en-US"/>
              </w:rPr>
              <w:t>max</w:t>
            </w:r>
            <w:r w:rsidRPr="002D0815">
              <w:rPr>
                <w:rFonts w:ascii="Times New Roman" w:hAnsi="Times New Roman"/>
                <w:sz w:val="28"/>
                <w:szCs w:val="28"/>
              </w:rPr>
              <w:t>, (ед.)</w:t>
            </w:r>
          </w:p>
        </w:tc>
        <w:tc>
          <w:tcPr>
            <w:tcW w:w="380"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Н </w:t>
            </w:r>
            <w:r w:rsidRPr="002D0815">
              <w:rPr>
                <w:rFonts w:ascii="Times New Roman" w:hAnsi="Times New Roman"/>
                <w:sz w:val="28"/>
                <w:szCs w:val="28"/>
                <w:lang w:val="en-US"/>
              </w:rPr>
              <w:t>min</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Н </w:t>
            </w:r>
            <w:r w:rsidRPr="002D0815">
              <w:rPr>
                <w:rFonts w:ascii="Times New Roman" w:hAnsi="Times New Roman"/>
                <w:sz w:val="28"/>
                <w:szCs w:val="28"/>
                <w:lang w:val="en-US"/>
              </w:rPr>
              <w:t>max</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Процент застройки </w:t>
            </w:r>
            <w:r w:rsidRPr="002D0815">
              <w:rPr>
                <w:rFonts w:ascii="Times New Roman" w:hAnsi="Times New Roman"/>
                <w:sz w:val="28"/>
                <w:szCs w:val="28"/>
                <w:lang w:val="en-US"/>
              </w:rPr>
              <w:t>min</w:t>
            </w:r>
            <w:r w:rsidRPr="002D0815">
              <w:rPr>
                <w:rFonts w:ascii="Times New Roman" w:hAnsi="Times New Roman"/>
                <w:sz w:val="28"/>
                <w:szCs w:val="28"/>
              </w:rPr>
              <w:t>, (процент)</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 xml:space="preserve">Процент застройки </w:t>
            </w:r>
            <w:r w:rsidRPr="002D0815">
              <w:rPr>
                <w:rFonts w:ascii="Times New Roman" w:hAnsi="Times New Roman"/>
                <w:sz w:val="28"/>
                <w:szCs w:val="28"/>
                <w:lang w:val="en-US"/>
              </w:rPr>
              <w:t>max</w:t>
            </w:r>
            <w:r w:rsidRPr="002D0815">
              <w:rPr>
                <w:rFonts w:ascii="Times New Roman" w:hAnsi="Times New Roman"/>
                <w:sz w:val="28"/>
                <w:szCs w:val="28"/>
              </w:rPr>
              <w:t>, (процент)</w:t>
            </w:r>
          </w:p>
        </w:tc>
      </w:tr>
    </w:tbl>
    <w:p w:rsidR="00BE3AFB" w:rsidRPr="00BE3AFB" w:rsidRDefault="00BE3AFB" w:rsidP="008A6D8E">
      <w:pPr>
        <w:spacing w:after="0" w:line="240" w:lineRule="auto"/>
        <w:rPr>
          <w:rFonts w:ascii="Times New Roman" w:hAnsi="Times New Roman" w:cs="Times New Roman"/>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717"/>
        <w:gridCol w:w="2895"/>
        <w:gridCol w:w="1153"/>
        <w:gridCol w:w="1153"/>
        <w:gridCol w:w="1235"/>
        <w:gridCol w:w="1156"/>
        <w:gridCol w:w="1156"/>
        <w:gridCol w:w="1159"/>
        <w:gridCol w:w="1156"/>
        <w:gridCol w:w="1736"/>
        <w:gridCol w:w="1736"/>
      </w:tblGrid>
      <w:tr w:rsidR="002D0815" w:rsidRPr="002D0815" w:rsidTr="00BE3AFB">
        <w:trPr>
          <w:tblHeader/>
        </w:trPr>
        <w:tc>
          <w:tcPr>
            <w:tcW w:w="235" w:type="pct"/>
            <w:vAlign w:val="center"/>
          </w:tcPr>
          <w:p w:rsidR="002D0815" w:rsidRPr="002D0815" w:rsidRDefault="002D0815" w:rsidP="008A6D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9" w:type="pct"/>
            <w:vAlign w:val="center"/>
          </w:tcPr>
          <w:p w:rsidR="002D0815" w:rsidRPr="002D0815" w:rsidRDefault="002D0815" w:rsidP="008A6D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3</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4</w:t>
            </w:r>
          </w:p>
        </w:tc>
        <w:tc>
          <w:tcPr>
            <w:tcW w:w="405"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5</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6</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7</w:t>
            </w:r>
          </w:p>
        </w:tc>
        <w:tc>
          <w:tcPr>
            <w:tcW w:w="380"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8</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9</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10</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Pr>
                <w:rFonts w:ascii="Times New Roman" w:hAnsi="Times New Roman"/>
                <w:sz w:val="28"/>
                <w:szCs w:val="28"/>
              </w:rPr>
              <w:t>11</w:t>
            </w:r>
          </w:p>
        </w:tc>
      </w:tr>
      <w:tr w:rsidR="002D0815" w:rsidRPr="002D0815" w:rsidTr="00BE3AFB">
        <w:trPr>
          <w:tblHeader/>
        </w:trPr>
        <w:tc>
          <w:tcPr>
            <w:tcW w:w="235" w:type="pct"/>
            <w:vAlign w:val="center"/>
          </w:tcPr>
          <w:p w:rsidR="002D0815" w:rsidRPr="002D0815" w:rsidRDefault="002D0815" w:rsidP="008A6D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9" w:type="pct"/>
            <w:vAlign w:val="center"/>
          </w:tcPr>
          <w:p w:rsidR="002D0815" w:rsidRPr="00EC389D" w:rsidRDefault="002D0815" w:rsidP="008A6D8E">
            <w:pPr>
              <w:pStyle w:val="af1"/>
              <w:rPr>
                <w:rFonts w:ascii="Times New Roman" w:hAnsi="Times New Roman"/>
                <w:sz w:val="28"/>
              </w:rPr>
            </w:pPr>
            <w:r w:rsidRPr="00EC389D">
              <w:rPr>
                <w:rFonts w:ascii="Times New Roman" w:hAnsi="Times New Roman"/>
                <w:sz w:val="28"/>
              </w:rPr>
              <w:t>Зона лесов</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0,05</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50,0</w:t>
            </w:r>
          </w:p>
        </w:tc>
        <w:tc>
          <w:tcPr>
            <w:tcW w:w="405"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3</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1</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4</w:t>
            </w:r>
          </w:p>
        </w:tc>
        <w:tc>
          <w:tcPr>
            <w:tcW w:w="380" w:type="pct"/>
            <w:shd w:val="clear" w:color="auto" w:fill="FFFFFF"/>
            <w:vAlign w:val="center"/>
          </w:tcPr>
          <w:p w:rsidR="002D0815" w:rsidRPr="002F151B" w:rsidRDefault="002F151B" w:rsidP="008A6D8E">
            <w:pPr>
              <w:pStyle w:val="af1"/>
              <w:jc w:val="center"/>
              <w:rPr>
                <w:rFonts w:ascii="Times New Roman" w:hAnsi="Times New Roman"/>
                <w:b/>
                <w:sz w:val="28"/>
                <w:szCs w:val="28"/>
              </w:rPr>
            </w:pPr>
            <w:r w:rsidRPr="002F151B">
              <w:rPr>
                <w:rFonts w:ascii="Times New Roman" w:hAnsi="Times New Roman"/>
                <w:b/>
                <w:sz w:val="28"/>
                <w:szCs w:val="28"/>
              </w:rPr>
              <w:t>-</w:t>
            </w:r>
          </w:p>
        </w:tc>
        <w:tc>
          <w:tcPr>
            <w:tcW w:w="379" w:type="pct"/>
            <w:shd w:val="clear" w:color="auto" w:fill="FFFFFF"/>
            <w:vAlign w:val="center"/>
          </w:tcPr>
          <w:p w:rsidR="002D0815" w:rsidRPr="002F151B" w:rsidRDefault="002F151B" w:rsidP="008A6D8E">
            <w:pPr>
              <w:pStyle w:val="af1"/>
              <w:jc w:val="center"/>
              <w:rPr>
                <w:rFonts w:ascii="Times New Roman" w:hAnsi="Times New Roman"/>
                <w:b/>
                <w:sz w:val="28"/>
                <w:szCs w:val="28"/>
              </w:rPr>
            </w:pPr>
            <w:r w:rsidRPr="002F151B">
              <w:rPr>
                <w:rFonts w:ascii="Times New Roman" w:hAnsi="Times New Roman"/>
                <w:b/>
                <w:sz w:val="28"/>
                <w:szCs w:val="28"/>
              </w:rPr>
              <w:t>-</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10</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80</w:t>
            </w:r>
          </w:p>
        </w:tc>
      </w:tr>
      <w:tr w:rsidR="002D0815" w:rsidRPr="002D0815" w:rsidTr="00BE3AFB">
        <w:trPr>
          <w:tblHeader/>
        </w:trPr>
        <w:tc>
          <w:tcPr>
            <w:tcW w:w="235" w:type="pct"/>
            <w:vAlign w:val="center"/>
          </w:tcPr>
          <w:p w:rsidR="002D0815" w:rsidRPr="002D0815" w:rsidRDefault="002D0815" w:rsidP="008A6D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9" w:type="pct"/>
            <w:vAlign w:val="center"/>
          </w:tcPr>
          <w:p w:rsidR="002D0815" w:rsidRPr="00EC389D" w:rsidRDefault="002D0815" w:rsidP="008A6D8E">
            <w:pPr>
              <w:pStyle w:val="af1"/>
              <w:rPr>
                <w:rFonts w:ascii="Times New Roman" w:hAnsi="Times New Roman"/>
                <w:sz w:val="28"/>
              </w:rPr>
            </w:pPr>
            <w:r>
              <w:rPr>
                <w:rFonts w:ascii="Times New Roman" w:hAnsi="Times New Roman"/>
                <w:sz w:val="28"/>
              </w:rPr>
              <w:t>Зона транспортной инфраструк</w:t>
            </w:r>
            <w:r w:rsidRPr="00EC389D">
              <w:rPr>
                <w:rFonts w:ascii="Times New Roman" w:hAnsi="Times New Roman"/>
                <w:sz w:val="28"/>
              </w:rPr>
              <w:t>туры</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0,1</w:t>
            </w:r>
          </w:p>
        </w:tc>
        <w:tc>
          <w:tcPr>
            <w:tcW w:w="378"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50,0</w:t>
            </w:r>
          </w:p>
        </w:tc>
        <w:tc>
          <w:tcPr>
            <w:tcW w:w="405"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3</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1</w:t>
            </w:r>
          </w:p>
        </w:tc>
        <w:tc>
          <w:tcPr>
            <w:tcW w:w="37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30</w:t>
            </w:r>
          </w:p>
        </w:tc>
        <w:tc>
          <w:tcPr>
            <w:tcW w:w="380" w:type="pct"/>
            <w:shd w:val="clear" w:color="auto" w:fill="FFFFFF"/>
            <w:vAlign w:val="center"/>
          </w:tcPr>
          <w:p w:rsidR="002D0815" w:rsidRPr="002F151B" w:rsidRDefault="002F151B" w:rsidP="008A6D8E">
            <w:pPr>
              <w:pStyle w:val="af1"/>
              <w:jc w:val="center"/>
              <w:rPr>
                <w:rFonts w:ascii="Times New Roman" w:hAnsi="Times New Roman"/>
                <w:b/>
                <w:sz w:val="28"/>
                <w:szCs w:val="28"/>
              </w:rPr>
            </w:pPr>
            <w:r w:rsidRPr="002F151B">
              <w:rPr>
                <w:rFonts w:ascii="Times New Roman" w:hAnsi="Times New Roman"/>
                <w:b/>
                <w:sz w:val="28"/>
                <w:szCs w:val="28"/>
              </w:rPr>
              <w:t>-</w:t>
            </w:r>
          </w:p>
        </w:tc>
        <w:tc>
          <w:tcPr>
            <w:tcW w:w="379" w:type="pct"/>
            <w:shd w:val="clear" w:color="auto" w:fill="FFFFFF"/>
            <w:vAlign w:val="center"/>
          </w:tcPr>
          <w:p w:rsidR="002D0815" w:rsidRPr="002F151B" w:rsidRDefault="002F151B" w:rsidP="008A6D8E">
            <w:pPr>
              <w:pStyle w:val="af1"/>
              <w:jc w:val="center"/>
              <w:rPr>
                <w:rFonts w:ascii="Times New Roman" w:hAnsi="Times New Roman"/>
                <w:b/>
                <w:sz w:val="28"/>
                <w:szCs w:val="28"/>
              </w:rPr>
            </w:pPr>
            <w:r w:rsidRPr="002F151B">
              <w:rPr>
                <w:rFonts w:ascii="Times New Roman" w:hAnsi="Times New Roman"/>
                <w:b/>
                <w:sz w:val="28"/>
                <w:szCs w:val="28"/>
              </w:rPr>
              <w:t>-</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10</w:t>
            </w:r>
          </w:p>
        </w:tc>
        <w:tc>
          <w:tcPr>
            <w:tcW w:w="569" w:type="pct"/>
            <w:shd w:val="clear" w:color="auto" w:fill="FFFFFF"/>
            <w:vAlign w:val="center"/>
          </w:tcPr>
          <w:p w:rsidR="002D0815" w:rsidRPr="002D0815" w:rsidRDefault="002D0815" w:rsidP="008A6D8E">
            <w:pPr>
              <w:pStyle w:val="af1"/>
              <w:jc w:val="center"/>
              <w:rPr>
                <w:rFonts w:ascii="Times New Roman" w:hAnsi="Times New Roman"/>
                <w:sz w:val="28"/>
                <w:szCs w:val="28"/>
              </w:rPr>
            </w:pPr>
            <w:r w:rsidRPr="002D0815">
              <w:rPr>
                <w:rFonts w:ascii="Times New Roman" w:hAnsi="Times New Roman"/>
                <w:sz w:val="28"/>
                <w:szCs w:val="28"/>
              </w:rPr>
              <w:t>80</w:t>
            </w:r>
          </w:p>
        </w:tc>
      </w:tr>
    </w:tbl>
    <w:p w:rsidR="00B04A4F" w:rsidRPr="00864766" w:rsidRDefault="00B04A4F" w:rsidP="008A6D8E">
      <w:pPr>
        <w:pStyle w:val="15"/>
        <w:ind w:firstLine="0"/>
        <w:rPr>
          <w:highlight w:val="yellow"/>
        </w:rPr>
        <w:sectPr w:rsidR="00B04A4F" w:rsidRPr="00864766" w:rsidSect="00E1434F">
          <w:pgSz w:w="16840" w:h="11907" w:orient="landscape" w:code="9"/>
          <w:pgMar w:top="567" w:right="851" w:bottom="1134" w:left="851" w:header="283" w:footer="284" w:gutter="0"/>
          <w:cols w:space="708"/>
          <w:docGrid w:linePitch="360"/>
        </w:sectPr>
      </w:pPr>
    </w:p>
    <w:p w:rsidR="00852CBD" w:rsidRPr="008C5C7D" w:rsidRDefault="00852CBD" w:rsidP="00852CBD">
      <w:pPr>
        <w:pStyle w:val="11"/>
        <w:outlineLvl w:val="2"/>
        <w:rPr>
          <w:b w:val="0"/>
        </w:rPr>
      </w:pPr>
      <w:bookmarkStart w:id="38" w:name="_Toc431911352"/>
      <w:bookmarkStart w:id="39" w:name="_Toc449605438"/>
      <w:r w:rsidRPr="008C5C7D">
        <w:rPr>
          <w:b w:val="0"/>
        </w:rPr>
        <w:lastRenderedPageBreak/>
        <w:t>2.</w:t>
      </w:r>
      <w:r w:rsidR="00473696">
        <w:rPr>
          <w:b w:val="0"/>
        </w:rPr>
        <w:t>2</w:t>
      </w:r>
      <w:r w:rsidRPr="008C5C7D">
        <w:rPr>
          <w:b w:val="0"/>
        </w:rPr>
        <w:t xml:space="preserve">.3. </w:t>
      </w:r>
      <w:r w:rsidRPr="00852CBD">
        <w:rPr>
          <w:b w:val="0"/>
        </w:rPr>
        <w:t>Характеристика развития системы планируемого размещения объектов социально-культурного и коммун</w:t>
      </w:r>
      <w:r>
        <w:rPr>
          <w:b w:val="0"/>
        </w:rPr>
        <w:t xml:space="preserve">ально-бытового назначения, иных </w:t>
      </w:r>
      <w:r w:rsidRPr="00852CBD">
        <w:rPr>
          <w:b w:val="0"/>
        </w:rPr>
        <w:t>объектов капитального строительства</w:t>
      </w:r>
      <w:bookmarkEnd w:id="39"/>
    </w:p>
    <w:p w:rsidR="00852CBD" w:rsidRDefault="00852CBD" w:rsidP="00852CBD">
      <w:pPr>
        <w:pStyle w:val="15"/>
      </w:pPr>
    </w:p>
    <w:p w:rsidR="00852CBD" w:rsidRDefault="00852CBD" w:rsidP="00852CBD">
      <w:pPr>
        <w:pStyle w:val="15"/>
      </w:pPr>
      <w:r w:rsidRPr="00852CBD">
        <w:t>Проектом планировки территории в границах территории проектирования не предусматривается размещения объектов социально-культурного и коммунально-бытового назначения.</w:t>
      </w:r>
    </w:p>
    <w:p w:rsidR="00852CBD" w:rsidRDefault="00852CBD" w:rsidP="00852CBD">
      <w:pPr>
        <w:pStyle w:val="15"/>
      </w:pPr>
    </w:p>
    <w:p w:rsidR="008016B1" w:rsidRPr="008C5C7D" w:rsidRDefault="008016B1" w:rsidP="008A6D8E">
      <w:pPr>
        <w:pStyle w:val="11"/>
        <w:outlineLvl w:val="2"/>
        <w:rPr>
          <w:b w:val="0"/>
        </w:rPr>
      </w:pPr>
      <w:bookmarkStart w:id="40" w:name="_Toc449605439"/>
      <w:r w:rsidRPr="008C5C7D">
        <w:rPr>
          <w:b w:val="0"/>
        </w:rPr>
        <w:t>2.</w:t>
      </w:r>
      <w:r w:rsidR="00473696">
        <w:rPr>
          <w:b w:val="0"/>
        </w:rPr>
        <w:t>2</w:t>
      </w:r>
      <w:r w:rsidRPr="008C5C7D">
        <w:rPr>
          <w:b w:val="0"/>
        </w:rPr>
        <w:t>.</w:t>
      </w:r>
      <w:r w:rsidR="00AF4478">
        <w:rPr>
          <w:b w:val="0"/>
        </w:rPr>
        <w:t>4</w:t>
      </w:r>
      <w:r w:rsidRPr="008C5C7D">
        <w:rPr>
          <w:b w:val="0"/>
        </w:rPr>
        <w:t xml:space="preserve">. </w:t>
      </w:r>
      <w:r w:rsidR="00AF4478">
        <w:rPr>
          <w:b w:val="0"/>
        </w:rPr>
        <w:t>Характеристика з</w:t>
      </w:r>
      <w:r w:rsidRPr="008C5C7D">
        <w:rPr>
          <w:b w:val="0"/>
        </w:rPr>
        <w:t>он с особыми условиями использования территории</w:t>
      </w:r>
      <w:bookmarkEnd w:id="38"/>
      <w:bookmarkEnd w:id="40"/>
    </w:p>
    <w:p w:rsidR="008016B1" w:rsidRPr="00864766" w:rsidRDefault="008016B1" w:rsidP="008A6D8E">
      <w:pPr>
        <w:pStyle w:val="15"/>
        <w:rPr>
          <w:highlight w:val="yellow"/>
        </w:rPr>
      </w:pPr>
    </w:p>
    <w:p w:rsidR="00AE7FB1" w:rsidRDefault="00AF4478" w:rsidP="008A6D8E">
      <w:pPr>
        <w:pStyle w:val="15"/>
      </w:pPr>
      <w:r>
        <w:t>В границах территории проектирования зоны с особыми условиями использования территории не установлены.</w:t>
      </w:r>
    </w:p>
    <w:p w:rsidR="00E92B69" w:rsidRDefault="00E92B69" w:rsidP="008A6D8E">
      <w:pPr>
        <w:pStyle w:val="15"/>
      </w:pPr>
    </w:p>
    <w:p w:rsidR="00E92B69" w:rsidRPr="00E92B69" w:rsidRDefault="00E92B69" w:rsidP="00E92B69">
      <w:pPr>
        <w:pStyle w:val="11"/>
        <w:rPr>
          <w:b w:val="0"/>
        </w:rPr>
      </w:pPr>
      <w:r>
        <w:rPr>
          <w:b w:val="0"/>
        </w:rPr>
        <w:t>2.</w:t>
      </w:r>
      <w:r w:rsidR="00473696">
        <w:rPr>
          <w:b w:val="0"/>
        </w:rPr>
        <w:t>2</w:t>
      </w:r>
      <w:r>
        <w:rPr>
          <w:b w:val="0"/>
        </w:rPr>
        <w:t xml:space="preserve">.5. Характеристика развития </w:t>
      </w:r>
      <w:r w:rsidR="008808CA">
        <w:rPr>
          <w:b w:val="0"/>
        </w:rPr>
        <w:t>системы</w:t>
      </w:r>
      <w:r>
        <w:rPr>
          <w:b w:val="0"/>
        </w:rPr>
        <w:t xml:space="preserve"> транспортного обслужи</w:t>
      </w:r>
      <w:r w:rsidR="008808CA">
        <w:rPr>
          <w:b w:val="0"/>
        </w:rPr>
        <w:t>вания</w:t>
      </w:r>
    </w:p>
    <w:p w:rsidR="00E92B69" w:rsidRDefault="00E92B69" w:rsidP="008A6D8E">
      <w:pPr>
        <w:pStyle w:val="15"/>
      </w:pPr>
    </w:p>
    <w:p w:rsidR="008808CA" w:rsidRDefault="00E86089" w:rsidP="008808CA">
      <w:pPr>
        <w:pStyle w:val="15"/>
      </w:pPr>
      <w:r w:rsidRPr="005B7AE9">
        <w:rPr>
          <w:lang w:eastAsia="ar-SA"/>
        </w:rPr>
        <w:t>Постановлени</w:t>
      </w:r>
      <w:r>
        <w:rPr>
          <w:lang w:eastAsia="ar-SA"/>
        </w:rPr>
        <w:t>ем</w:t>
      </w:r>
      <w:r w:rsidRPr="005B7AE9">
        <w:rPr>
          <w:lang w:eastAsia="ar-SA"/>
        </w:rPr>
        <w:t xml:space="preserve"> Правительства Новосибирской области от 23.01.2015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в </w:t>
      </w:r>
      <w:r w:rsidR="008808CA">
        <w:t>границах территории проектирования</w:t>
      </w:r>
      <w:r>
        <w:t>,</w:t>
      </w:r>
      <w:r w:rsidR="008808CA">
        <w:t xml:space="preserve"> предусматривается реконструкция и благоустройство </w:t>
      </w:r>
      <w:r w:rsidR="008808CA" w:rsidRPr="00A971FC">
        <w:t xml:space="preserve">автомобильной дороги </w:t>
      </w:r>
      <w:r w:rsidR="008808CA" w:rsidRPr="00B501D6">
        <w:t xml:space="preserve">межмуниципального значения Н-2404 «22 </w:t>
      </w:r>
      <w:proofErr w:type="gramStart"/>
      <w:r w:rsidR="008808CA" w:rsidRPr="00B501D6">
        <w:t>км</w:t>
      </w:r>
      <w:proofErr w:type="gramEnd"/>
      <w:r w:rsidR="008808CA" w:rsidRPr="00B501D6">
        <w:t xml:space="preserve"> а/д «К-29» - Бобровка - </w:t>
      </w:r>
      <w:proofErr w:type="spellStart"/>
      <w:r w:rsidR="008808CA" w:rsidRPr="00B501D6">
        <w:t>Шай</w:t>
      </w:r>
      <w:r w:rsidR="008808CA">
        <w:t>дурово</w:t>
      </w:r>
      <w:proofErr w:type="spellEnd"/>
      <w:r w:rsidR="008808CA">
        <w:t xml:space="preserve"> - </w:t>
      </w:r>
      <w:proofErr w:type="spellStart"/>
      <w:r w:rsidR="008808CA">
        <w:t>Чингис</w:t>
      </w:r>
      <w:proofErr w:type="spellEnd"/>
      <w:r w:rsidR="008808CA">
        <w:t xml:space="preserve"> (в гр. района)» </w:t>
      </w:r>
      <w:r w:rsidR="00AF7595">
        <w:t xml:space="preserve">в границах муниципального образования </w:t>
      </w:r>
      <w:proofErr w:type="spellStart"/>
      <w:r w:rsidR="00AF7595">
        <w:t>Шайдуровский</w:t>
      </w:r>
      <w:proofErr w:type="spellEnd"/>
      <w:r w:rsidR="00AF7595">
        <w:t xml:space="preserve"> сельсовет </w:t>
      </w:r>
      <w:proofErr w:type="spellStart"/>
      <w:r w:rsidR="008808CA">
        <w:t>Сузунского</w:t>
      </w:r>
      <w:proofErr w:type="spellEnd"/>
      <w:r w:rsidR="008808CA">
        <w:t xml:space="preserve"> района Новосибирской области.</w:t>
      </w:r>
    </w:p>
    <w:p w:rsidR="008808CA" w:rsidRDefault="008808CA" w:rsidP="008808CA">
      <w:pPr>
        <w:pStyle w:val="15"/>
      </w:pPr>
      <w:r>
        <w:t>В постоянное пользование отведены земли для размещения конструкции земляного полотна, а также для обеспечения необходимых условий производства работ по содержанию автомобильной дороги (Постановление Правительства Российской Федерации от 2 сентября 2009 г. №717).</w:t>
      </w:r>
    </w:p>
    <w:p w:rsidR="008808CA" w:rsidRDefault="008808CA" w:rsidP="008808CA">
      <w:pPr>
        <w:pStyle w:val="15"/>
      </w:pPr>
      <w:r>
        <w:t xml:space="preserve">Площадь постоянного отвода земель составила – 5,88 га. </w:t>
      </w:r>
    </w:p>
    <w:p w:rsidR="008808CA" w:rsidRDefault="008808CA" w:rsidP="008808CA">
      <w:pPr>
        <w:pStyle w:val="15"/>
      </w:pPr>
    </w:p>
    <w:p w:rsidR="008808CA" w:rsidRDefault="008808CA" w:rsidP="008808CA">
      <w:pPr>
        <w:pStyle w:val="15"/>
        <w:jc w:val="center"/>
      </w:pPr>
      <w:r>
        <w:t>Характеристика проектируемого линейного объекта транспортной инфраструктуры</w:t>
      </w:r>
    </w:p>
    <w:p w:rsidR="00E92B69" w:rsidRDefault="008808CA" w:rsidP="008808CA">
      <w:pPr>
        <w:pStyle w:val="15"/>
        <w:jc w:val="right"/>
      </w:pPr>
      <w:r>
        <w:t>Таблица 2.</w:t>
      </w:r>
      <w:r w:rsidR="00473696">
        <w:t>2</w:t>
      </w:r>
      <w:r>
        <w:t>.5-1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877"/>
        <w:gridCol w:w="3262"/>
        <w:gridCol w:w="2655"/>
      </w:tblGrid>
      <w:tr w:rsidR="00AF7595" w:rsidRPr="00AF7595" w:rsidTr="00943E4D">
        <w:trPr>
          <w:trHeight w:val="340"/>
          <w:tblHeader/>
          <w:jc w:val="center"/>
        </w:trPr>
        <w:tc>
          <w:tcPr>
            <w:tcW w:w="301" w:type="pct"/>
            <w:vAlign w:val="center"/>
          </w:tcPr>
          <w:p w:rsidR="00AF7595" w:rsidRPr="00AF7595" w:rsidRDefault="00AF7595" w:rsidP="00AF7595">
            <w:pPr>
              <w:pStyle w:val="afe"/>
              <w:spacing w:before="0"/>
              <w:ind w:firstLine="0"/>
              <w:contextualSpacing/>
              <w:jc w:val="center"/>
              <w:rPr>
                <w:sz w:val="28"/>
                <w:szCs w:val="28"/>
              </w:rPr>
            </w:pPr>
            <w:r w:rsidRPr="00AF7595">
              <w:rPr>
                <w:sz w:val="28"/>
                <w:szCs w:val="28"/>
              </w:rPr>
              <w:t xml:space="preserve">№ </w:t>
            </w:r>
            <w:proofErr w:type="gramStart"/>
            <w:r w:rsidRPr="00AF7595">
              <w:rPr>
                <w:sz w:val="28"/>
                <w:szCs w:val="28"/>
              </w:rPr>
              <w:t>п</w:t>
            </w:r>
            <w:proofErr w:type="gramEnd"/>
            <w:r w:rsidRPr="00AF7595">
              <w:rPr>
                <w:sz w:val="28"/>
                <w:szCs w:val="28"/>
              </w:rPr>
              <w:t>/п</w:t>
            </w:r>
          </w:p>
        </w:tc>
        <w:tc>
          <w:tcPr>
            <w:tcW w:w="1860" w:type="pct"/>
            <w:vAlign w:val="center"/>
          </w:tcPr>
          <w:p w:rsidR="00AF7595" w:rsidRPr="00AF7595" w:rsidRDefault="00AF7595" w:rsidP="00AF7595">
            <w:pPr>
              <w:pStyle w:val="afe"/>
              <w:spacing w:before="0"/>
              <w:ind w:firstLine="0"/>
              <w:contextualSpacing/>
              <w:jc w:val="both"/>
              <w:rPr>
                <w:sz w:val="28"/>
                <w:szCs w:val="28"/>
              </w:rPr>
            </w:pPr>
            <w:r w:rsidRPr="00AF7595">
              <w:rPr>
                <w:sz w:val="28"/>
                <w:szCs w:val="28"/>
              </w:rPr>
              <w:t>Наименование параметров</w:t>
            </w:r>
          </w:p>
        </w:tc>
        <w:tc>
          <w:tcPr>
            <w:tcW w:w="1565" w:type="pct"/>
            <w:vAlign w:val="center"/>
          </w:tcPr>
          <w:p w:rsidR="00AF7595" w:rsidRPr="00AF7595" w:rsidRDefault="00AF7595" w:rsidP="00AF7595">
            <w:pPr>
              <w:pStyle w:val="afe"/>
              <w:spacing w:before="0"/>
              <w:ind w:firstLine="0"/>
              <w:contextualSpacing/>
              <w:jc w:val="center"/>
              <w:rPr>
                <w:sz w:val="28"/>
                <w:szCs w:val="28"/>
              </w:rPr>
            </w:pPr>
            <w:r w:rsidRPr="00AF7595">
              <w:rPr>
                <w:sz w:val="28"/>
                <w:szCs w:val="28"/>
              </w:rPr>
              <w:t>Значение</w:t>
            </w:r>
          </w:p>
        </w:tc>
        <w:tc>
          <w:tcPr>
            <w:tcW w:w="1274" w:type="pct"/>
            <w:vAlign w:val="center"/>
          </w:tcPr>
          <w:p w:rsidR="00AF7595" w:rsidRPr="00AF7595" w:rsidRDefault="00AF7595" w:rsidP="00AF7595">
            <w:pPr>
              <w:pStyle w:val="afe"/>
              <w:spacing w:before="0"/>
              <w:ind w:firstLine="0"/>
              <w:contextualSpacing/>
              <w:jc w:val="center"/>
              <w:rPr>
                <w:sz w:val="28"/>
                <w:szCs w:val="28"/>
              </w:rPr>
            </w:pPr>
            <w:r w:rsidRPr="00AF7595">
              <w:rPr>
                <w:sz w:val="28"/>
                <w:szCs w:val="28"/>
              </w:rPr>
              <w:t>Обоснование</w:t>
            </w:r>
          </w:p>
        </w:tc>
      </w:tr>
    </w:tbl>
    <w:p w:rsidR="00943E4D" w:rsidRPr="00943E4D" w:rsidRDefault="00943E4D" w:rsidP="00943E4D">
      <w:pPr>
        <w:spacing w:after="0" w:line="240" w:lineRule="auto"/>
        <w:rPr>
          <w:rFonts w:ascii="Times New Roman" w:hAnsi="Times New Roman" w:cs="Times New Roman"/>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877"/>
        <w:gridCol w:w="3262"/>
        <w:gridCol w:w="2655"/>
      </w:tblGrid>
      <w:tr w:rsidR="00943E4D" w:rsidRPr="00AF7595" w:rsidTr="00943E4D">
        <w:trPr>
          <w:trHeight w:val="340"/>
          <w:tblHeader/>
          <w:jc w:val="center"/>
        </w:trPr>
        <w:tc>
          <w:tcPr>
            <w:tcW w:w="301" w:type="pct"/>
            <w:vAlign w:val="center"/>
          </w:tcPr>
          <w:p w:rsidR="00943E4D" w:rsidRPr="00AF7595" w:rsidRDefault="00943E4D" w:rsidP="00943E4D">
            <w:pPr>
              <w:pStyle w:val="afe"/>
              <w:spacing w:before="0"/>
              <w:ind w:firstLine="0"/>
              <w:contextualSpacing/>
              <w:jc w:val="center"/>
              <w:rPr>
                <w:sz w:val="28"/>
                <w:szCs w:val="28"/>
              </w:rPr>
            </w:pPr>
            <w:r>
              <w:rPr>
                <w:sz w:val="28"/>
                <w:szCs w:val="28"/>
              </w:rPr>
              <w:t>1</w:t>
            </w:r>
          </w:p>
        </w:tc>
        <w:tc>
          <w:tcPr>
            <w:tcW w:w="1860" w:type="pct"/>
            <w:vAlign w:val="center"/>
          </w:tcPr>
          <w:p w:rsidR="00943E4D" w:rsidRPr="00AF7595" w:rsidRDefault="00943E4D" w:rsidP="00943E4D">
            <w:pPr>
              <w:pStyle w:val="afe"/>
              <w:spacing w:before="0"/>
              <w:ind w:firstLine="0"/>
              <w:contextualSpacing/>
              <w:jc w:val="center"/>
              <w:rPr>
                <w:sz w:val="28"/>
                <w:szCs w:val="28"/>
              </w:rPr>
            </w:pPr>
            <w:r>
              <w:rPr>
                <w:sz w:val="28"/>
                <w:szCs w:val="28"/>
              </w:rPr>
              <w:t>2</w:t>
            </w:r>
          </w:p>
        </w:tc>
        <w:tc>
          <w:tcPr>
            <w:tcW w:w="1565" w:type="pct"/>
            <w:vAlign w:val="center"/>
          </w:tcPr>
          <w:p w:rsidR="00943E4D" w:rsidRPr="00AF7595" w:rsidRDefault="00943E4D" w:rsidP="00943E4D">
            <w:pPr>
              <w:pStyle w:val="afe"/>
              <w:spacing w:before="0"/>
              <w:ind w:firstLine="0"/>
              <w:contextualSpacing/>
              <w:jc w:val="center"/>
              <w:rPr>
                <w:sz w:val="28"/>
                <w:szCs w:val="28"/>
              </w:rPr>
            </w:pPr>
            <w:r>
              <w:rPr>
                <w:sz w:val="28"/>
                <w:szCs w:val="28"/>
              </w:rPr>
              <w:t>3</w:t>
            </w:r>
          </w:p>
        </w:tc>
        <w:tc>
          <w:tcPr>
            <w:tcW w:w="1274" w:type="pct"/>
            <w:vAlign w:val="center"/>
          </w:tcPr>
          <w:p w:rsidR="00943E4D" w:rsidRPr="00AF7595" w:rsidRDefault="00943E4D" w:rsidP="00943E4D">
            <w:pPr>
              <w:pStyle w:val="afe"/>
              <w:spacing w:before="0"/>
              <w:ind w:firstLine="0"/>
              <w:contextualSpacing/>
              <w:jc w:val="center"/>
              <w:rPr>
                <w:sz w:val="28"/>
                <w:szCs w:val="28"/>
              </w:rPr>
            </w:pPr>
            <w:r>
              <w:rPr>
                <w:sz w:val="28"/>
                <w:szCs w:val="28"/>
              </w:rPr>
              <w:t>4</w:t>
            </w:r>
          </w:p>
        </w:tc>
      </w:tr>
      <w:tr w:rsidR="00943E4D" w:rsidRPr="00AF7595" w:rsidTr="00943E4D">
        <w:trPr>
          <w:trHeight w:val="340"/>
          <w:jc w:val="center"/>
        </w:trPr>
        <w:tc>
          <w:tcPr>
            <w:tcW w:w="301" w:type="pct"/>
            <w:tcBorders>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1</w:t>
            </w:r>
          </w:p>
        </w:tc>
        <w:tc>
          <w:tcPr>
            <w:tcW w:w="1860" w:type="pct"/>
            <w:tcBorders>
              <w:bottom w:val="single" w:sz="4" w:space="0" w:color="auto"/>
            </w:tcBorders>
            <w:vAlign w:val="center"/>
          </w:tcPr>
          <w:p w:rsidR="00943E4D" w:rsidRPr="00AF7595" w:rsidRDefault="00943E4D" w:rsidP="00943E4D">
            <w:pPr>
              <w:pStyle w:val="afe"/>
              <w:spacing w:before="0"/>
              <w:ind w:firstLine="0"/>
              <w:contextualSpacing/>
              <w:rPr>
                <w:sz w:val="28"/>
                <w:szCs w:val="28"/>
              </w:rPr>
            </w:pPr>
            <w:r>
              <w:rPr>
                <w:sz w:val="28"/>
                <w:szCs w:val="28"/>
              </w:rPr>
              <w:t>Категория</w:t>
            </w:r>
          </w:p>
        </w:tc>
        <w:tc>
          <w:tcPr>
            <w:tcW w:w="1565" w:type="pct"/>
            <w:tcBorders>
              <w:bottom w:val="single" w:sz="4" w:space="0" w:color="auto"/>
            </w:tcBorders>
            <w:vAlign w:val="center"/>
          </w:tcPr>
          <w:p w:rsidR="00943E4D" w:rsidRPr="00AF7595" w:rsidRDefault="00943E4D" w:rsidP="00AF7595">
            <w:pPr>
              <w:pStyle w:val="afe"/>
              <w:spacing w:before="0"/>
              <w:ind w:firstLine="0"/>
              <w:contextualSpacing/>
              <w:jc w:val="center"/>
              <w:rPr>
                <w:sz w:val="28"/>
                <w:szCs w:val="28"/>
              </w:rPr>
            </w:pPr>
            <w:r w:rsidRPr="009F78B9">
              <w:rPr>
                <w:sz w:val="28"/>
                <w:szCs w:val="28"/>
                <w:lang w:val="en-US"/>
              </w:rPr>
              <w:t>IV</w:t>
            </w:r>
          </w:p>
        </w:tc>
        <w:tc>
          <w:tcPr>
            <w:tcW w:w="1274" w:type="pct"/>
            <w:vMerge w:val="restart"/>
            <w:vAlign w:val="center"/>
          </w:tcPr>
          <w:p w:rsidR="00943E4D" w:rsidRPr="00AF7595" w:rsidRDefault="00943E4D" w:rsidP="00943E4D">
            <w:pPr>
              <w:pStyle w:val="afe"/>
              <w:spacing w:before="0"/>
              <w:ind w:firstLine="0"/>
              <w:contextualSpacing/>
              <w:jc w:val="center"/>
              <w:rPr>
                <w:sz w:val="28"/>
                <w:szCs w:val="28"/>
              </w:rPr>
            </w:pPr>
            <w:r w:rsidRPr="00AF7595">
              <w:rPr>
                <w:sz w:val="28"/>
                <w:szCs w:val="28"/>
              </w:rPr>
              <w:t>Актуализированная редакция СНиП 2.05.02-85* (СП34.13330.2012)</w:t>
            </w: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2</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Pr>
                <w:sz w:val="28"/>
                <w:szCs w:val="28"/>
              </w:rPr>
              <w:t>Класс дороги</w:t>
            </w:r>
          </w:p>
        </w:tc>
        <w:tc>
          <w:tcPr>
            <w:tcW w:w="1565"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Д</w:t>
            </w:r>
            <w:r w:rsidRPr="009F78B9">
              <w:rPr>
                <w:sz w:val="28"/>
                <w:szCs w:val="28"/>
              </w:rPr>
              <w:t>орога</w:t>
            </w:r>
            <w:r>
              <w:rPr>
                <w:sz w:val="28"/>
                <w:szCs w:val="28"/>
              </w:rPr>
              <w:t xml:space="preserve"> обычного типа</w:t>
            </w:r>
          </w:p>
        </w:tc>
        <w:tc>
          <w:tcPr>
            <w:tcW w:w="1274" w:type="pct"/>
            <w:vMerge/>
          </w:tcPr>
          <w:p w:rsidR="00943E4D" w:rsidRPr="00AF7595" w:rsidRDefault="00943E4D" w:rsidP="00DE54A9">
            <w:pPr>
              <w:pStyle w:val="afe"/>
              <w:spacing w:before="0"/>
              <w:contextualSpacing/>
              <w:rPr>
                <w:sz w:val="28"/>
                <w:szCs w:val="28"/>
              </w:rPr>
            </w:pP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3</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sidRPr="00AF7595">
              <w:rPr>
                <w:sz w:val="28"/>
                <w:szCs w:val="28"/>
              </w:rPr>
              <w:t xml:space="preserve">Расчетная скорость движения, </w:t>
            </w:r>
            <w:proofErr w:type="gramStart"/>
            <w:r w:rsidRPr="00AF7595">
              <w:rPr>
                <w:sz w:val="28"/>
                <w:szCs w:val="28"/>
              </w:rPr>
              <w:t>км</w:t>
            </w:r>
            <w:proofErr w:type="gramEnd"/>
            <w:r w:rsidRPr="00AF7595">
              <w:rPr>
                <w:sz w:val="28"/>
                <w:szCs w:val="28"/>
              </w:rPr>
              <w:t>/час</w:t>
            </w:r>
          </w:p>
        </w:tc>
        <w:tc>
          <w:tcPr>
            <w:tcW w:w="1565" w:type="pct"/>
            <w:tcBorders>
              <w:top w:val="single" w:sz="4" w:space="0" w:color="auto"/>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r w:rsidRPr="00AF7595">
              <w:rPr>
                <w:sz w:val="28"/>
                <w:szCs w:val="28"/>
              </w:rPr>
              <w:t>80</w:t>
            </w:r>
          </w:p>
        </w:tc>
        <w:tc>
          <w:tcPr>
            <w:tcW w:w="1274" w:type="pct"/>
            <w:vMerge/>
          </w:tcPr>
          <w:p w:rsidR="00943E4D" w:rsidRPr="00AF7595" w:rsidRDefault="00943E4D" w:rsidP="00DE54A9">
            <w:pPr>
              <w:pStyle w:val="afe"/>
              <w:spacing w:before="0"/>
              <w:ind w:firstLine="0"/>
              <w:contextualSpacing/>
              <w:rPr>
                <w:sz w:val="28"/>
                <w:szCs w:val="28"/>
              </w:rPr>
            </w:pP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4</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sidRPr="00AF7595">
              <w:rPr>
                <w:sz w:val="28"/>
                <w:szCs w:val="28"/>
              </w:rPr>
              <w:t>Число полос движения</w:t>
            </w:r>
          </w:p>
        </w:tc>
        <w:tc>
          <w:tcPr>
            <w:tcW w:w="1565" w:type="pct"/>
            <w:tcBorders>
              <w:top w:val="single" w:sz="4" w:space="0" w:color="auto"/>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r w:rsidRPr="00AF7595">
              <w:rPr>
                <w:sz w:val="28"/>
                <w:szCs w:val="28"/>
              </w:rPr>
              <w:t>2</w:t>
            </w:r>
          </w:p>
        </w:tc>
        <w:tc>
          <w:tcPr>
            <w:tcW w:w="1274" w:type="pct"/>
            <w:vMerge/>
            <w:vAlign w:val="center"/>
          </w:tcPr>
          <w:p w:rsidR="00943E4D" w:rsidRPr="00AF7595" w:rsidRDefault="00943E4D" w:rsidP="00DE54A9">
            <w:pPr>
              <w:pStyle w:val="afe"/>
              <w:spacing w:before="0"/>
              <w:ind w:firstLine="0"/>
              <w:contextualSpacing/>
              <w:jc w:val="center"/>
              <w:rPr>
                <w:sz w:val="28"/>
                <w:szCs w:val="28"/>
              </w:rPr>
            </w:pP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5</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sidRPr="00AF7595">
              <w:rPr>
                <w:sz w:val="28"/>
                <w:szCs w:val="28"/>
              </w:rPr>
              <w:t xml:space="preserve">Ширина полос движения, </w:t>
            </w:r>
            <w:proofErr w:type="gramStart"/>
            <w:r w:rsidRPr="00AF7595">
              <w:rPr>
                <w:sz w:val="28"/>
                <w:szCs w:val="28"/>
              </w:rPr>
              <w:t>м</w:t>
            </w:r>
            <w:proofErr w:type="gramEnd"/>
          </w:p>
        </w:tc>
        <w:tc>
          <w:tcPr>
            <w:tcW w:w="1565" w:type="pct"/>
            <w:tcBorders>
              <w:top w:val="single" w:sz="4" w:space="0" w:color="auto"/>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r w:rsidRPr="00AF7595">
              <w:rPr>
                <w:sz w:val="28"/>
                <w:szCs w:val="28"/>
              </w:rPr>
              <w:t>3</w:t>
            </w:r>
          </w:p>
        </w:tc>
        <w:tc>
          <w:tcPr>
            <w:tcW w:w="1274" w:type="pct"/>
            <w:vMerge/>
            <w:vAlign w:val="center"/>
          </w:tcPr>
          <w:p w:rsidR="00943E4D" w:rsidRPr="00AF7595" w:rsidRDefault="00943E4D" w:rsidP="00DE54A9">
            <w:pPr>
              <w:pStyle w:val="afe"/>
              <w:spacing w:before="0"/>
              <w:ind w:firstLine="0"/>
              <w:contextualSpacing/>
              <w:jc w:val="center"/>
              <w:rPr>
                <w:sz w:val="28"/>
                <w:szCs w:val="28"/>
              </w:rPr>
            </w:pP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6</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Pr>
                <w:sz w:val="28"/>
                <w:szCs w:val="28"/>
              </w:rPr>
              <w:t>Покрытие</w:t>
            </w:r>
          </w:p>
        </w:tc>
        <w:tc>
          <w:tcPr>
            <w:tcW w:w="1565" w:type="pct"/>
            <w:tcBorders>
              <w:top w:val="single" w:sz="4" w:space="0" w:color="auto"/>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r>
              <w:rPr>
                <w:sz w:val="28"/>
                <w:szCs w:val="28"/>
              </w:rPr>
              <w:t>Переходного типа</w:t>
            </w:r>
          </w:p>
        </w:tc>
        <w:tc>
          <w:tcPr>
            <w:tcW w:w="1274" w:type="pct"/>
            <w:vMerge/>
            <w:vAlign w:val="center"/>
          </w:tcPr>
          <w:p w:rsidR="00943E4D" w:rsidRPr="00AF7595" w:rsidRDefault="00943E4D" w:rsidP="00DE54A9">
            <w:pPr>
              <w:pStyle w:val="afe"/>
              <w:spacing w:before="0"/>
              <w:ind w:firstLine="0"/>
              <w:contextualSpacing/>
              <w:jc w:val="center"/>
              <w:rPr>
                <w:sz w:val="28"/>
                <w:szCs w:val="28"/>
              </w:rPr>
            </w:pPr>
          </w:p>
        </w:tc>
      </w:tr>
      <w:tr w:rsidR="00943E4D" w:rsidRPr="00AF7595" w:rsidTr="00943E4D">
        <w:trPr>
          <w:trHeight w:val="340"/>
          <w:jc w:val="center"/>
        </w:trPr>
        <w:tc>
          <w:tcPr>
            <w:tcW w:w="301"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jc w:val="center"/>
              <w:rPr>
                <w:sz w:val="28"/>
                <w:szCs w:val="28"/>
              </w:rPr>
            </w:pPr>
            <w:r>
              <w:rPr>
                <w:sz w:val="28"/>
                <w:szCs w:val="28"/>
              </w:rPr>
              <w:t>7</w:t>
            </w:r>
          </w:p>
        </w:tc>
        <w:tc>
          <w:tcPr>
            <w:tcW w:w="1860" w:type="pct"/>
            <w:tcBorders>
              <w:top w:val="single" w:sz="4" w:space="0" w:color="auto"/>
              <w:bottom w:val="single" w:sz="4" w:space="0" w:color="auto"/>
            </w:tcBorders>
            <w:vAlign w:val="center"/>
          </w:tcPr>
          <w:p w:rsidR="00943E4D" w:rsidRPr="00AF7595" w:rsidRDefault="00943E4D" w:rsidP="00943E4D">
            <w:pPr>
              <w:pStyle w:val="afe"/>
              <w:spacing w:before="0"/>
              <w:ind w:firstLine="0"/>
              <w:contextualSpacing/>
              <w:rPr>
                <w:sz w:val="28"/>
                <w:szCs w:val="28"/>
              </w:rPr>
            </w:pPr>
            <w:r w:rsidRPr="00AF7595">
              <w:rPr>
                <w:sz w:val="28"/>
                <w:szCs w:val="28"/>
              </w:rPr>
              <w:t xml:space="preserve">Ширина земляного полотна, </w:t>
            </w:r>
            <w:proofErr w:type="gramStart"/>
            <w:r w:rsidRPr="00AF7595">
              <w:rPr>
                <w:sz w:val="28"/>
                <w:szCs w:val="28"/>
              </w:rPr>
              <w:t>м</w:t>
            </w:r>
            <w:proofErr w:type="gramEnd"/>
          </w:p>
        </w:tc>
        <w:tc>
          <w:tcPr>
            <w:tcW w:w="1565" w:type="pct"/>
            <w:tcBorders>
              <w:top w:val="single" w:sz="4" w:space="0" w:color="auto"/>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r w:rsidRPr="00AF7595">
              <w:rPr>
                <w:sz w:val="28"/>
                <w:szCs w:val="28"/>
              </w:rPr>
              <w:t>10</w:t>
            </w:r>
          </w:p>
        </w:tc>
        <w:tc>
          <w:tcPr>
            <w:tcW w:w="1274" w:type="pct"/>
            <w:vMerge/>
            <w:tcBorders>
              <w:bottom w:val="single" w:sz="4" w:space="0" w:color="auto"/>
            </w:tcBorders>
            <w:vAlign w:val="center"/>
          </w:tcPr>
          <w:p w:rsidR="00943E4D" w:rsidRPr="00AF7595" w:rsidRDefault="00943E4D" w:rsidP="00DE54A9">
            <w:pPr>
              <w:pStyle w:val="afe"/>
              <w:spacing w:before="0"/>
              <w:ind w:firstLine="0"/>
              <w:contextualSpacing/>
              <w:jc w:val="center"/>
              <w:rPr>
                <w:sz w:val="28"/>
                <w:szCs w:val="28"/>
              </w:rPr>
            </w:pPr>
          </w:p>
        </w:tc>
      </w:tr>
    </w:tbl>
    <w:p w:rsidR="00943E4D" w:rsidRDefault="00943E4D" w:rsidP="008A6D8E">
      <w:pPr>
        <w:pStyle w:val="15"/>
        <w:ind w:firstLine="0"/>
        <w:rPr>
          <w:highlight w:val="yellow"/>
        </w:rPr>
      </w:pPr>
    </w:p>
    <w:p w:rsidR="00F92772" w:rsidRDefault="00F92772" w:rsidP="00F92772">
      <w:pPr>
        <w:pStyle w:val="15"/>
      </w:pPr>
      <w:r>
        <w:lastRenderedPageBreak/>
        <w:t xml:space="preserve">Обслуживание пассажирских перевозок на рассматриваемой территории, как и в настоящее время, будет осуществляться посредством существующих маршрутов общественного транспорта. </w:t>
      </w:r>
    </w:p>
    <w:p w:rsidR="00F92772" w:rsidRDefault="00F92772" w:rsidP="00F92772">
      <w:pPr>
        <w:pStyle w:val="15"/>
      </w:pPr>
    </w:p>
    <w:p w:rsidR="00F92772" w:rsidRDefault="00F92772" w:rsidP="00F92772">
      <w:pPr>
        <w:pStyle w:val="15"/>
      </w:pPr>
      <w:r>
        <w:t>Организация и безопасность дорожного движения</w:t>
      </w:r>
    </w:p>
    <w:p w:rsidR="00F92772" w:rsidRDefault="00F92772" w:rsidP="00F92772">
      <w:pPr>
        <w:pStyle w:val="15"/>
      </w:pPr>
      <w:r>
        <w:t>Для регулирования движения транспорта и организации водителей в пути, обеспечения условий безопасности движения проектной документацией на реконструкцию участка дороги предусмотрено устройство  следующих элементов обустройства:</w:t>
      </w:r>
    </w:p>
    <w:p w:rsidR="00F92772" w:rsidRDefault="00F92772" w:rsidP="00F92772">
      <w:pPr>
        <w:pStyle w:val="15"/>
      </w:pPr>
      <w:r>
        <w:t>установка дорожных</w:t>
      </w:r>
      <w:r w:rsidR="00E86089">
        <w:t xml:space="preserve"> знаков</w:t>
      </w:r>
      <w:r>
        <w:t>.</w:t>
      </w:r>
    </w:p>
    <w:p w:rsidR="00F92772" w:rsidRPr="00864766" w:rsidRDefault="00F92772" w:rsidP="00F92772">
      <w:pPr>
        <w:pStyle w:val="15"/>
        <w:ind w:firstLine="0"/>
        <w:rPr>
          <w:highlight w:val="yellow"/>
        </w:rPr>
      </w:pPr>
    </w:p>
    <w:p w:rsidR="00273609" w:rsidRPr="00943E4D" w:rsidRDefault="00273609" w:rsidP="00473696">
      <w:pPr>
        <w:pStyle w:val="11"/>
        <w:rPr>
          <w:b w:val="0"/>
        </w:rPr>
      </w:pPr>
      <w:bookmarkStart w:id="41" w:name="i57229"/>
      <w:bookmarkStart w:id="42" w:name="_Toc431911353"/>
      <w:bookmarkEnd w:id="41"/>
      <w:r w:rsidRPr="00943E4D">
        <w:rPr>
          <w:b w:val="0"/>
        </w:rPr>
        <w:t>Подготовка территории строительства</w:t>
      </w:r>
      <w:bookmarkEnd w:id="42"/>
    </w:p>
    <w:p w:rsidR="00273609" w:rsidRPr="00864766" w:rsidRDefault="00273609" w:rsidP="008A6D8E">
      <w:pPr>
        <w:pStyle w:val="15"/>
        <w:rPr>
          <w:highlight w:val="yellow"/>
        </w:rPr>
      </w:pPr>
    </w:p>
    <w:p w:rsidR="00540AA3" w:rsidRPr="0097251C" w:rsidRDefault="00540AA3" w:rsidP="008A6D8E">
      <w:pPr>
        <w:pStyle w:val="33"/>
        <w:spacing w:after="0"/>
        <w:ind w:left="0" w:firstLine="709"/>
        <w:jc w:val="both"/>
        <w:rPr>
          <w:sz w:val="28"/>
          <w:szCs w:val="28"/>
          <w:lang w:eastAsia="ar-SA"/>
        </w:rPr>
      </w:pPr>
      <w:r w:rsidRPr="0097251C">
        <w:rPr>
          <w:sz w:val="28"/>
          <w:szCs w:val="28"/>
          <w:lang w:eastAsia="ar-SA"/>
        </w:rPr>
        <w:t>Отвод земель</w:t>
      </w:r>
    </w:p>
    <w:p w:rsidR="00273609" w:rsidRPr="0097251C" w:rsidRDefault="00273609" w:rsidP="008A6D8E">
      <w:pPr>
        <w:pStyle w:val="33"/>
        <w:spacing w:after="0"/>
        <w:ind w:left="0" w:firstLine="709"/>
        <w:jc w:val="both"/>
        <w:rPr>
          <w:sz w:val="28"/>
          <w:szCs w:val="28"/>
          <w:lang w:eastAsia="ar-SA"/>
        </w:rPr>
      </w:pPr>
      <w:r w:rsidRPr="0097251C">
        <w:rPr>
          <w:sz w:val="28"/>
          <w:szCs w:val="28"/>
          <w:lang w:eastAsia="ar-SA"/>
        </w:rPr>
        <w:t xml:space="preserve">В подготовительный период предусматривается отвод необходимых площадей для реконструкции участка автодороги. Отвод земель определен в соответствии с документами по отводу земель и действующим нормативным документом ПП №717 от 2.09.2009 «О нормах отвода земель для размещения автомобильных дорог и объектов дорожного сервиса». </w:t>
      </w:r>
    </w:p>
    <w:p w:rsidR="0097251C" w:rsidRDefault="0097251C" w:rsidP="008A6D8E">
      <w:pPr>
        <w:pStyle w:val="15"/>
        <w:rPr>
          <w:lang w:eastAsia="ar-SA"/>
        </w:rPr>
      </w:pPr>
      <w:r w:rsidRPr="00A30D11">
        <w:t>Выполнены согласования с землепользовател</w:t>
      </w:r>
      <w:r>
        <w:t>е</w:t>
      </w:r>
      <w:r w:rsidRPr="00A30D11">
        <w:t>м</w:t>
      </w:r>
      <w:r>
        <w:t xml:space="preserve"> – </w:t>
      </w:r>
      <w:proofErr w:type="spellStart"/>
      <w:r>
        <w:t>Шайдуровский</w:t>
      </w:r>
      <w:proofErr w:type="spellEnd"/>
      <w:r>
        <w:t xml:space="preserve"> ЛХУ Ордынского лесничества (земли лесного фонда).</w:t>
      </w:r>
    </w:p>
    <w:p w:rsidR="00273609" w:rsidRPr="0097251C" w:rsidRDefault="00273609" w:rsidP="008A6D8E">
      <w:pPr>
        <w:pStyle w:val="15"/>
        <w:rPr>
          <w:lang w:eastAsia="ar-SA"/>
        </w:rPr>
      </w:pPr>
      <w:r w:rsidRPr="0097251C">
        <w:rPr>
          <w:lang w:eastAsia="ar-SA"/>
        </w:rPr>
        <w:t xml:space="preserve">Для осуществления </w:t>
      </w:r>
      <w:r w:rsidR="007F5B0B">
        <w:rPr>
          <w:lang w:eastAsia="ar-SA"/>
        </w:rPr>
        <w:t>реконструкции автомобильной дороги</w:t>
      </w:r>
      <w:r w:rsidR="00DC2060" w:rsidRPr="0097251C">
        <w:rPr>
          <w:lang w:eastAsia="ar-SA"/>
        </w:rPr>
        <w:t xml:space="preserve"> </w:t>
      </w:r>
      <w:r w:rsidR="007F5B0B" w:rsidRPr="00B501D6">
        <w:t xml:space="preserve">межмуниципального значения Н-2404 «22 </w:t>
      </w:r>
      <w:proofErr w:type="gramStart"/>
      <w:r w:rsidR="007F5B0B" w:rsidRPr="00B501D6">
        <w:t>км</w:t>
      </w:r>
      <w:proofErr w:type="gramEnd"/>
      <w:r w:rsidR="007F5B0B" w:rsidRPr="00B501D6">
        <w:t xml:space="preserve"> а/д «К-29» - Бобровка - </w:t>
      </w:r>
      <w:proofErr w:type="spellStart"/>
      <w:r w:rsidR="007F5B0B" w:rsidRPr="00B501D6">
        <w:t>Шай</w:t>
      </w:r>
      <w:r w:rsidR="007F5B0B">
        <w:t>дурово</w:t>
      </w:r>
      <w:proofErr w:type="spellEnd"/>
      <w:r w:rsidR="007F5B0B">
        <w:t xml:space="preserve"> - </w:t>
      </w:r>
      <w:proofErr w:type="spellStart"/>
      <w:r w:rsidR="007F5B0B">
        <w:t>Чингис</w:t>
      </w:r>
      <w:proofErr w:type="spellEnd"/>
      <w:r w:rsidR="007F5B0B">
        <w:t xml:space="preserve"> (в гр. района)» в границах муниципального образования </w:t>
      </w:r>
      <w:proofErr w:type="spellStart"/>
      <w:r w:rsidR="007F5B0B">
        <w:t>Шайдуровский</w:t>
      </w:r>
      <w:proofErr w:type="spellEnd"/>
      <w:r w:rsidR="007F5B0B">
        <w:t xml:space="preserve"> сельсовет </w:t>
      </w:r>
      <w:proofErr w:type="spellStart"/>
      <w:r w:rsidR="007F5B0B">
        <w:t>Сузунского</w:t>
      </w:r>
      <w:proofErr w:type="spellEnd"/>
      <w:r w:rsidR="007F5B0B">
        <w:t xml:space="preserve"> района Новосибирской области</w:t>
      </w:r>
      <w:r w:rsidR="007F5B0B" w:rsidRPr="0097251C">
        <w:rPr>
          <w:lang w:eastAsia="ar-SA"/>
        </w:rPr>
        <w:t xml:space="preserve"> </w:t>
      </w:r>
      <w:r w:rsidRPr="0097251C">
        <w:rPr>
          <w:lang w:eastAsia="ar-SA"/>
        </w:rPr>
        <w:t xml:space="preserve">требуется постоянный </w:t>
      </w:r>
      <w:r w:rsidR="007F5B0B">
        <w:rPr>
          <w:lang w:eastAsia="ar-SA"/>
        </w:rPr>
        <w:t>отвод</w:t>
      </w:r>
      <w:r w:rsidRPr="0097251C">
        <w:rPr>
          <w:lang w:eastAsia="ar-SA"/>
        </w:rPr>
        <w:t>.</w:t>
      </w:r>
    </w:p>
    <w:p w:rsidR="00540AA3" w:rsidRPr="0097251C" w:rsidRDefault="00540AA3" w:rsidP="008A6D8E">
      <w:pPr>
        <w:pStyle w:val="15"/>
      </w:pPr>
      <w:r w:rsidRPr="0097251C">
        <w:t xml:space="preserve">В соответствии с принятыми проектными решениями площадь постоянного отвода земель составила – </w:t>
      </w:r>
      <w:r w:rsidR="0097251C">
        <w:t>5</w:t>
      </w:r>
      <w:r w:rsidR="00DC2060" w:rsidRPr="0097251C">
        <w:t>,88</w:t>
      </w:r>
      <w:r w:rsidRPr="0097251C">
        <w:t xml:space="preserve"> га. </w:t>
      </w:r>
    </w:p>
    <w:p w:rsidR="00540AA3" w:rsidRPr="0097251C" w:rsidRDefault="00540AA3" w:rsidP="008A6D8E">
      <w:pPr>
        <w:pStyle w:val="31"/>
        <w:rPr>
          <w:lang w:eastAsia="ar-SA"/>
        </w:rPr>
      </w:pPr>
      <w:r w:rsidRPr="0097251C">
        <w:rPr>
          <w:lang w:eastAsia="ar-SA"/>
        </w:rPr>
        <w:t>Таблица 2.</w:t>
      </w:r>
      <w:r w:rsidR="00473696">
        <w:rPr>
          <w:lang w:eastAsia="ar-SA"/>
        </w:rPr>
        <w:t>2</w:t>
      </w:r>
      <w:r w:rsidRPr="0097251C">
        <w:rPr>
          <w:lang w:eastAsia="ar-SA"/>
        </w:rPr>
        <w:t>.</w:t>
      </w:r>
      <w:r w:rsidR="00473696">
        <w:rPr>
          <w:lang w:eastAsia="ar-SA"/>
        </w:rPr>
        <w:t>5</w:t>
      </w:r>
      <w:r w:rsidRPr="0097251C">
        <w:rPr>
          <w:lang w:eastAsia="ar-SA"/>
        </w:rPr>
        <w:t>-</w:t>
      </w:r>
      <w:r w:rsidR="00473696">
        <w:rPr>
          <w:lang w:eastAsia="ar-S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291"/>
        <w:gridCol w:w="1561"/>
        <w:gridCol w:w="1842"/>
        <w:gridCol w:w="4075"/>
      </w:tblGrid>
      <w:tr w:rsidR="00047DA5" w:rsidRPr="0097251C" w:rsidTr="00A50DD5">
        <w:trPr>
          <w:trHeight w:val="690"/>
        </w:trPr>
        <w:tc>
          <w:tcPr>
            <w:tcW w:w="313" w:type="pct"/>
            <w:shd w:val="clear" w:color="auto" w:fill="auto"/>
            <w:vAlign w:val="center"/>
          </w:tcPr>
          <w:p w:rsidR="00047DA5" w:rsidRPr="0097251C" w:rsidRDefault="00047DA5" w:rsidP="008A6D8E">
            <w:pPr>
              <w:pStyle w:val="33"/>
              <w:spacing w:after="0"/>
              <w:ind w:left="0"/>
              <w:jc w:val="center"/>
              <w:rPr>
                <w:sz w:val="28"/>
                <w:szCs w:val="28"/>
                <w:lang w:eastAsia="ar-SA"/>
              </w:rPr>
            </w:pPr>
            <w:r w:rsidRPr="0097251C">
              <w:rPr>
                <w:sz w:val="28"/>
                <w:szCs w:val="28"/>
                <w:lang w:eastAsia="ar-SA"/>
              </w:rPr>
              <w:t xml:space="preserve">№ </w:t>
            </w:r>
            <w:proofErr w:type="gramStart"/>
            <w:r w:rsidRPr="0097251C">
              <w:rPr>
                <w:sz w:val="28"/>
                <w:szCs w:val="28"/>
                <w:lang w:eastAsia="ar-SA"/>
              </w:rPr>
              <w:t>п</w:t>
            </w:r>
            <w:proofErr w:type="gramEnd"/>
            <w:r w:rsidRPr="0097251C">
              <w:rPr>
                <w:sz w:val="28"/>
                <w:szCs w:val="28"/>
                <w:lang w:eastAsia="ar-SA"/>
              </w:rPr>
              <w:t>/п</w:t>
            </w:r>
          </w:p>
        </w:tc>
        <w:tc>
          <w:tcPr>
            <w:tcW w:w="1099" w:type="pct"/>
            <w:shd w:val="clear" w:color="auto" w:fill="auto"/>
            <w:vAlign w:val="center"/>
          </w:tcPr>
          <w:p w:rsidR="00047DA5" w:rsidRPr="0097251C" w:rsidRDefault="00047DA5" w:rsidP="008A6D8E">
            <w:pPr>
              <w:pStyle w:val="33"/>
              <w:spacing w:after="0"/>
              <w:ind w:left="0"/>
              <w:jc w:val="center"/>
              <w:rPr>
                <w:sz w:val="28"/>
                <w:szCs w:val="28"/>
                <w:lang w:eastAsia="ar-SA"/>
              </w:rPr>
            </w:pPr>
            <w:r w:rsidRPr="0097251C">
              <w:rPr>
                <w:sz w:val="28"/>
                <w:szCs w:val="28"/>
                <w:lang w:eastAsia="ar-SA"/>
              </w:rPr>
              <w:t>Номер кадастрового земельного участка</w:t>
            </w:r>
          </w:p>
        </w:tc>
        <w:tc>
          <w:tcPr>
            <w:tcW w:w="749" w:type="pct"/>
            <w:shd w:val="clear" w:color="auto" w:fill="auto"/>
            <w:vAlign w:val="center"/>
          </w:tcPr>
          <w:p w:rsidR="00047DA5" w:rsidRPr="0097251C" w:rsidRDefault="00047DA5" w:rsidP="00A50DD5">
            <w:pPr>
              <w:pStyle w:val="33"/>
              <w:spacing w:after="0"/>
              <w:ind w:left="0"/>
              <w:jc w:val="center"/>
              <w:rPr>
                <w:sz w:val="28"/>
                <w:szCs w:val="28"/>
                <w:lang w:eastAsia="ar-SA"/>
              </w:rPr>
            </w:pPr>
            <w:r w:rsidRPr="0097251C">
              <w:rPr>
                <w:sz w:val="28"/>
                <w:szCs w:val="28"/>
                <w:lang w:eastAsia="ar-SA"/>
              </w:rPr>
              <w:t xml:space="preserve">Площадь, </w:t>
            </w:r>
            <w:r w:rsidR="00A50DD5">
              <w:rPr>
                <w:sz w:val="28"/>
                <w:szCs w:val="28"/>
                <w:lang w:eastAsia="ar-SA"/>
              </w:rPr>
              <w:t>кв. м.</w:t>
            </w:r>
          </w:p>
        </w:tc>
        <w:tc>
          <w:tcPr>
            <w:tcW w:w="884" w:type="pct"/>
            <w:shd w:val="clear" w:color="auto" w:fill="auto"/>
            <w:vAlign w:val="center"/>
          </w:tcPr>
          <w:p w:rsidR="00047DA5" w:rsidRPr="0097251C" w:rsidRDefault="00047DA5" w:rsidP="008A6D8E">
            <w:pPr>
              <w:pStyle w:val="33"/>
              <w:spacing w:after="0"/>
              <w:ind w:left="0"/>
              <w:jc w:val="center"/>
              <w:rPr>
                <w:sz w:val="28"/>
                <w:szCs w:val="28"/>
                <w:lang w:eastAsia="ar-SA"/>
              </w:rPr>
            </w:pPr>
            <w:r w:rsidRPr="0097251C">
              <w:rPr>
                <w:sz w:val="28"/>
                <w:szCs w:val="28"/>
                <w:lang w:eastAsia="ar-SA"/>
              </w:rPr>
              <w:t xml:space="preserve">Площадь образуемого земельного участка, </w:t>
            </w:r>
            <w:proofErr w:type="gramStart"/>
            <w:r w:rsidRPr="0097251C">
              <w:rPr>
                <w:sz w:val="28"/>
                <w:szCs w:val="28"/>
                <w:lang w:eastAsia="ar-SA"/>
              </w:rPr>
              <w:t>га</w:t>
            </w:r>
            <w:proofErr w:type="gramEnd"/>
          </w:p>
        </w:tc>
        <w:tc>
          <w:tcPr>
            <w:tcW w:w="1955" w:type="pct"/>
            <w:shd w:val="clear" w:color="auto" w:fill="auto"/>
            <w:vAlign w:val="center"/>
          </w:tcPr>
          <w:p w:rsidR="00047DA5" w:rsidRPr="0097251C" w:rsidRDefault="00047DA5" w:rsidP="008A6D8E">
            <w:pPr>
              <w:pStyle w:val="33"/>
              <w:spacing w:after="0"/>
              <w:ind w:left="0"/>
              <w:jc w:val="center"/>
              <w:rPr>
                <w:sz w:val="28"/>
                <w:szCs w:val="28"/>
                <w:lang w:eastAsia="ar-SA"/>
              </w:rPr>
            </w:pPr>
            <w:r w:rsidRPr="0097251C">
              <w:rPr>
                <w:sz w:val="28"/>
                <w:szCs w:val="28"/>
                <w:lang w:eastAsia="ar-SA"/>
              </w:rPr>
              <w:t>Назначение образуемого земельного участка</w:t>
            </w:r>
          </w:p>
        </w:tc>
      </w:tr>
    </w:tbl>
    <w:p w:rsidR="000B00F4" w:rsidRPr="0097251C"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291"/>
        <w:gridCol w:w="1559"/>
        <w:gridCol w:w="1842"/>
        <w:gridCol w:w="4077"/>
      </w:tblGrid>
      <w:tr w:rsidR="00540AA3" w:rsidRPr="0097251C" w:rsidTr="00A50DD5">
        <w:trPr>
          <w:trHeight w:val="340"/>
          <w:tblHeader/>
        </w:trPr>
        <w:tc>
          <w:tcPr>
            <w:tcW w:w="313" w:type="pct"/>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1</w:t>
            </w:r>
          </w:p>
        </w:tc>
        <w:tc>
          <w:tcPr>
            <w:tcW w:w="1099" w:type="pct"/>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2</w:t>
            </w:r>
          </w:p>
        </w:tc>
        <w:tc>
          <w:tcPr>
            <w:tcW w:w="748" w:type="pct"/>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3</w:t>
            </w:r>
          </w:p>
        </w:tc>
        <w:tc>
          <w:tcPr>
            <w:tcW w:w="884" w:type="pct"/>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5</w:t>
            </w:r>
          </w:p>
        </w:tc>
        <w:tc>
          <w:tcPr>
            <w:tcW w:w="1956" w:type="pct"/>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6</w:t>
            </w:r>
          </w:p>
        </w:tc>
      </w:tr>
      <w:tr w:rsidR="00540AA3" w:rsidRPr="0097251C" w:rsidTr="00DC2060">
        <w:trPr>
          <w:trHeight w:val="340"/>
        </w:trPr>
        <w:tc>
          <w:tcPr>
            <w:tcW w:w="5000" w:type="pct"/>
            <w:gridSpan w:val="5"/>
            <w:shd w:val="clear" w:color="auto" w:fill="auto"/>
            <w:vAlign w:val="center"/>
          </w:tcPr>
          <w:p w:rsidR="00540AA3" w:rsidRPr="0097251C" w:rsidRDefault="00540AA3" w:rsidP="008A6D8E">
            <w:pPr>
              <w:pStyle w:val="33"/>
              <w:spacing w:after="0"/>
              <w:ind w:left="0"/>
              <w:jc w:val="center"/>
              <w:rPr>
                <w:sz w:val="28"/>
                <w:szCs w:val="28"/>
                <w:lang w:eastAsia="ar-SA"/>
              </w:rPr>
            </w:pPr>
            <w:r w:rsidRPr="0097251C">
              <w:rPr>
                <w:sz w:val="28"/>
                <w:szCs w:val="28"/>
                <w:lang w:eastAsia="ar-SA"/>
              </w:rPr>
              <w:t>Постоянный отвод</w:t>
            </w:r>
          </w:p>
        </w:tc>
      </w:tr>
      <w:tr w:rsidR="00A50DD5" w:rsidRPr="0097251C" w:rsidTr="00A50DD5">
        <w:trPr>
          <w:trHeight w:val="2258"/>
        </w:trPr>
        <w:tc>
          <w:tcPr>
            <w:tcW w:w="313" w:type="pct"/>
            <w:shd w:val="clear" w:color="auto" w:fill="auto"/>
            <w:vAlign w:val="center"/>
          </w:tcPr>
          <w:p w:rsidR="00A50DD5" w:rsidRPr="0097251C" w:rsidRDefault="00A50DD5" w:rsidP="008A6D8E">
            <w:pPr>
              <w:pStyle w:val="33"/>
              <w:spacing w:after="0"/>
              <w:ind w:left="0"/>
              <w:jc w:val="center"/>
              <w:rPr>
                <w:sz w:val="28"/>
                <w:szCs w:val="28"/>
                <w:lang w:eastAsia="ar-SA"/>
              </w:rPr>
            </w:pPr>
            <w:r w:rsidRPr="0097251C">
              <w:rPr>
                <w:sz w:val="28"/>
                <w:szCs w:val="28"/>
                <w:lang w:eastAsia="ar-SA"/>
              </w:rPr>
              <w:t>1</w:t>
            </w:r>
          </w:p>
        </w:tc>
        <w:tc>
          <w:tcPr>
            <w:tcW w:w="1099" w:type="pct"/>
            <w:shd w:val="clear" w:color="auto" w:fill="auto"/>
            <w:vAlign w:val="center"/>
          </w:tcPr>
          <w:p w:rsidR="00A50DD5" w:rsidRPr="00A50DD5" w:rsidRDefault="00A50DD5" w:rsidP="00A50DD5">
            <w:pPr>
              <w:pStyle w:val="33"/>
              <w:spacing w:after="0"/>
              <w:ind w:left="0"/>
              <w:jc w:val="center"/>
              <w:rPr>
                <w:bCs/>
                <w:color w:val="000000"/>
                <w:sz w:val="28"/>
                <w:szCs w:val="28"/>
              </w:rPr>
            </w:pPr>
            <w:r w:rsidRPr="00A50DD5">
              <w:rPr>
                <w:bCs/>
                <w:color w:val="000000"/>
                <w:sz w:val="28"/>
                <w:szCs w:val="28"/>
              </w:rPr>
              <w:t>54:20:040201:25</w:t>
            </w:r>
          </w:p>
        </w:tc>
        <w:tc>
          <w:tcPr>
            <w:tcW w:w="748" w:type="pct"/>
            <w:shd w:val="clear" w:color="auto" w:fill="auto"/>
            <w:vAlign w:val="center"/>
          </w:tcPr>
          <w:p w:rsidR="00A50DD5" w:rsidRPr="0097251C" w:rsidRDefault="00A50DD5" w:rsidP="008A6D8E">
            <w:pPr>
              <w:pStyle w:val="33"/>
              <w:spacing w:after="0"/>
              <w:ind w:left="0"/>
              <w:jc w:val="center"/>
              <w:rPr>
                <w:sz w:val="28"/>
                <w:szCs w:val="28"/>
                <w:lang w:eastAsia="ar-SA"/>
              </w:rPr>
            </w:pPr>
            <w:r w:rsidRPr="00A50DD5">
              <w:rPr>
                <w:sz w:val="28"/>
                <w:szCs w:val="28"/>
                <w:lang w:eastAsia="ar-SA"/>
              </w:rPr>
              <w:t>1 951 679</w:t>
            </w:r>
          </w:p>
        </w:tc>
        <w:tc>
          <w:tcPr>
            <w:tcW w:w="884" w:type="pct"/>
            <w:shd w:val="clear" w:color="auto" w:fill="auto"/>
            <w:vAlign w:val="center"/>
          </w:tcPr>
          <w:p w:rsidR="00A50DD5" w:rsidRPr="0097251C" w:rsidRDefault="00B162D3" w:rsidP="008A6D8E">
            <w:pPr>
              <w:pStyle w:val="33"/>
              <w:spacing w:after="0"/>
              <w:ind w:left="0"/>
              <w:jc w:val="center"/>
              <w:rPr>
                <w:sz w:val="28"/>
                <w:szCs w:val="28"/>
                <w:lang w:eastAsia="ar-SA"/>
              </w:rPr>
            </w:pPr>
            <w:r>
              <w:rPr>
                <w:sz w:val="28"/>
                <w:szCs w:val="28"/>
                <w:lang w:eastAsia="ar-SA"/>
              </w:rPr>
              <w:t>0,174</w:t>
            </w:r>
          </w:p>
        </w:tc>
        <w:tc>
          <w:tcPr>
            <w:tcW w:w="1956" w:type="pct"/>
            <w:vMerge w:val="restart"/>
            <w:shd w:val="clear" w:color="auto" w:fill="auto"/>
            <w:vAlign w:val="center"/>
          </w:tcPr>
          <w:p w:rsidR="00A50DD5" w:rsidRPr="0097251C" w:rsidRDefault="00A50DD5" w:rsidP="0097251C">
            <w:pPr>
              <w:pStyle w:val="33"/>
              <w:spacing w:after="0"/>
              <w:ind w:left="45"/>
              <w:rPr>
                <w:sz w:val="28"/>
                <w:szCs w:val="28"/>
                <w:lang w:eastAsia="ar-SA"/>
              </w:rPr>
            </w:pPr>
            <w:r w:rsidRPr="0097251C">
              <w:rPr>
                <w:sz w:val="28"/>
                <w:szCs w:val="28"/>
                <w:lang w:eastAsia="ar-SA"/>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w:t>
            </w:r>
            <w:r w:rsidRPr="0097251C">
              <w:rPr>
                <w:sz w:val="28"/>
                <w:szCs w:val="28"/>
                <w:lang w:eastAsia="ar-SA"/>
              </w:rPr>
              <w:lastRenderedPageBreak/>
              <w:t>работу транспортных средств, размещение объектов, предназначенных для размещения постов органов внутренних дел, ответственных за б</w:t>
            </w:r>
            <w:r>
              <w:rPr>
                <w:sz w:val="28"/>
                <w:szCs w:val="28"/>
                <w:lang w:eastAsia="ar-SA"/>
              </w:rPr>
              <w:t>езопасность дорожного движения</w:t>
            </w:r>
          </w:p>
        </w:tc>
      </w:tr>
      <w:tr w:rsidR="00A50DD5" w:rsidRPr="0097251C" w:rsidTr="00A50DD5">
        <w:trPr>
          <w:trHeight w:val="2257"/>
        </w:trPr>
        <w:tc>
          <w:tcPr>
            <w:tcW w:w="313" w:type="pct"/>
            <w:shd w:val="clear" w:color="auto" w:fill="auto"/>
            <w:vAlign w:val="center"/>
          </w:tcPr>
          <w:p w:rsidR="00A50DD5" w:rsidRPr="0097251C" w:rsidRDefault="00A50DD5" w:rsidP="00DE54A9">
            <w:pPr>
              <w:pStyle w:val="33"/>
              <w:spacing w:after="0"/>
              <w:ind w:left="0"/>
              <w:jc w:val="center"/>
              <w:rPr>
                <w:sz w:val="28"/>
                <w:szCs w:val="28"/>
                <w:lang w:eastAsia="ar-SA"/>
              </w:rPr>
            </w:pPr>
            <w:r>
              <w:rPr>
                <w:sz w:val="28"/>
                <w:szCs w:val="28"/>
                <w:lang w:eastAsia="ar-SA"/>
              </w:rPr>
              <w:lastRenderedPageBreak/>
              <w:t>2</w:t>
            </w:r>
          </w:p>
        </w:tc>
        <w:tc>
          <w:tcPr>
            <w:tcW w:w="1099" w:type="pct"/>
            <w:shd w:val="clear" w:color="auto" w:fill="auto"/>
            <w:vAlign w:val="center"/>
          </w:tcPr>
          <w:p w:rsidR="00A50DD5" w:rsidRPr="0097251C" w:rsidRDefault="00A50DD5" w:rsidP="00DE54A9">
            <w:pPr>
              <w:pStyle w:val="33"/>
              <w:spacing w:after="0"/>
              <w:ind w:left="0"/>
              <w:jc w:val="center"/>
              <w:rPr>
                <w:sz w:val="28"/>
                <w:szCs w:val="28"/>
                <w:lang w:eastAsia="ar-SA"/>
              </w:rPr>
            </w:pPr>
            <w:r w:rsidRPr="00A50DD5">
              <w:rPr>
                <w:bCs/>
                <w:color w:val="000000"/>
                <w:sz w:val="28"/>
                <w:szCs w:val="28"/>
              </w:rPr>
              <w:t>54:22:010106:768</w:t>
            </w:r>
          </w:p>
        </w:tc>
        <w:tc>
          <w:tcPr>
            <w:tcW w:w="748" w:type="pct"/>
            <w:shd w:val="clear" w:color="auto" w:fill="auto"/>
            <w:vAlign w:val="center"/>
          </w:tcPr>
          <w:p w:rsidR="00A50DD5" w:rsidRPr="0097251C" w:rsidRDefault="00A50DD5" w:rsidP="00DE54A9">
            <w:pPr>
              <w:pStyle w:val="33"/>
              <w:spacing w:after="0"/>
              <w:ind w:left="0"/>
              <w:jc w:val="center"/>
              <w:rPr>
                <w:sz w:val="28"/>
                <w:szCs w:val="28"/>
                <w:lang w:eastAsia="ar-SA"/>
              </w:rPr>
            </w:pPr>
            <w:r w:rsidRPr="00A50DD5">
              <w:rPr>
                <w:sz w:val="28"/>
                <w:szCs w:val="28"/>
                <w:lang w:eastAsia="ar-SA"/>
              </w:rPr>
              <w:t>23 995 077</w:t>
            </w:r>
          </w:p>
        </w:tc>
        <w:tc>
          <w:tcPr>
            <w:tcW w:w="884" w:type="pct"/>
            <w:shd w:val="clear" w:color="auto" w:fill="auto"/>
            <w:vAlign w:val="center"/>
          </w:tcPr>
          <w:p w:rsidR="00A50DD5" w:rsidRPr="0097251C" w:rsidRDefault="00B162D3" w:rsidP="00DE54A9">
            <w:pPr>
              <w:pStyle w:val="33"/>
              <w:spacing w:after="0"/>
              <w:ind w:left="0"/>
              <w:jc w:val="center"/>
              <w:rPr>
                <w:sz w:val="28"/>
                <w:szCs w:val="28"/>
                <w:lang w:eastAsia="ar-SA"/>
              </w:rPr>
            </w:pPr>
            <w:r w:rsidRPr="00B162D3">
              <w:rPr>
                <w:sz w:val="28"/>
                <w:szCs w:val="28"/>
                <w:lang w:eastAsia="ar-SA"/>
              </w:rPr>
              <w:t>4,156</w:t>
            </w:r>
          </w:p>
        </w:tc>
        <w:tc>
          <w:tcPr>
            <w:tcW w:w="1956" w:type="pct"/>
            <w:vMerge/>
            <w:shd w:val="clear" w:color="auto" w:fill="auto"/>
            <w:vAlign w:val="center"/>
          </w:tcPr>
          <w:p w:rsidR="00A50DD5" w:rsidRPr="0097251C" w:rsidRDefault="00A50DD5" w:rsidP="0097251C">
            <w:pPr>
              <w:pStyle w:val="33"/>
              <w:spacing w:after="0"/>
              <w:ind w:left="45"/>
              <w:rPr>
                <w:sz w:val="28"/>
                <w:szCs w:val="28"/>
                <w:lang w:eastAsia="ar-SA"/>
              </w:rPr>
            </w:pPr>
          </w:p>
        </w:tc>
      </w:tr>
      <w:tr w:rsidR="00B162D3" w:rsidRPr="0097251C" w:rsidTr="00B162D3">
        <w:trPr>
          <w:trHeight w:val="340"/>
        </w:trPr>
        <w:tc>
          <w:tcPr>
            <w:tcW w:w="2160" w:type="pct"/>
            <w:gridSpan w:val="3"/>
            <w:shd w:val="clear" w:color="auto" w:fill="auto"/>
            <w:vAlign w:val="center"/>
          </w:tcPr>
          <w:p w:rsidR="00B162D3" w:rsidRPr="00A50DD5" w:rsidRDefault="00B162D3" w:rsidP="00B162D3">
            <w:pPr>
              <w:pStyle w:val="33"/>
              <w:spacing w:after="0"/>
              <w:ind w:left="0"/>
              <w:jc w:val="right"/>
              <w:rPr>
                <w:sz w:val="28"/>
                <w:szCs w:val="28"/>
                <w:lang w:eastAsia="ar-SA"/>
              </w:rPr>
            </w:pPr>
            <w:r>
              <w:rPr>
                <w:sz w:val="28"/>
                <w:szCs w:val="28"/>
                <w:lang w:eastAsia="ar-SA"/>
              </w:rPr>
              <w:lastRenderedPageBreak/>
              <w:t>Итого:</w:t>
            </w:r>
          </w:p>
        </w:tc>
        <w:tc>
          <w:tcPr>
            <w:tcW w:w="884" w:type="pct"/>
            <w:shd w:val="clear" w:color="auto" w:fill="auto"/>
            <w:vAlign w:val="center"/>
          </w:tcPr>
          <w:p w:rsidR="00B162D3" w:rsidRPr="00B162D3" w:rsidRDefault="00B162D3" w:rsidP="00DE54A9">
            <w:pPr>
              <w:pStyle w:val="33"/>
              <w:spacing w:after="0"/>
              <w:ind w:left="0"/>
              <w:jc w:val="center"/>
              <w:rPr>
                <w:sz w:val="28"/>
                <w:szCs w:val="28"/>
                <w:lang w:eastAsia="ar-SA"/>
              </w:rPr>
            </w:pPr>
            <w:r>
              <w:rPr>
                <w:sz w:val="28"/>
                <w:szCs w:val="28"/>
                <w:lang w:eastAsia="ar-SA"/>
              </w:rPr>
              <w:t>4,33</w:t>
            </w:r>
          </w:p>
        </w:tc>
        <w:tc>
          <w:tcPr>
            <w:tcW w:w="1956" w:type="pct"/>
            <w:shd w:val="clear" w:color="auto" w:fill="auto"/>
            <w:vAlign w:val="center"/>
          </w:tcPr>
          <w:p w:rsidR="00B162D3" w:rsidRPr="0097251C" w:rsidRDefault="00B162D3" w:rsidP="0097251C">
            <w:pPr>
              <w:pStyle w:val="33"/>
              <w:spacing w:after="0"/>
              <w:ind w:left="45"/>
              <w:rPr>
                <w:sz w:val="28"/>
                <w:szCs w:val="28"/>
                <w:lang w:eastAsia="ar-SA"/>
              </w:rPr>
            </w:pPr>
          </w:p>
        </w:tc>
      </w:tr>
      <w:tr w:rsidR="00B162D3" w:rsidRPr="0097251C" w:rsidTr="00B162D3">
        <w:trPr>
          <w:trHeight w:val="340"/>
        </w:trPr>
        <w:tc>
          <w:tcPr>
            <w:tcW w:w="5000" w:type="pct"/>
            <w:gridSpan w:val="5"/>
            <w:shd w:val="clear" w:color="auto" w:fill="auto"/>
            <w:vAlign w:val="center"/>
          </w:tcPr>
          <w:p w:rsidR="00B162D3" w:rsidRPr="00B162D3" w:rsidRDefault="00B162D3" w:rsidP="00B162D3">
            <w:pPr>
              <w:pStyle w:val="33"/>
              <w:spacing w:after="0"/>
              <w:ind w:left="45"/>
              <w:jc w:val="center"/>
              <w:rPr>
                <w:sz w:val="28"/>
                <w:szCs w:val="28"/>
                <w:vertAlign w:val="superscript"/>
                <w:lang w:eastAsia="ar-SA"/>
              </w:rPr>
            </w:pPr>
            <w:r>
              <w:rPr>
                <w:sz w:val="28"/>
                <w:szCs w:val="28"/>
                <w:lang w:eastAsia="ar-SA"/>
              </w:rPr>
              <w:t>Существующий отвод</w:t>
            </w:r>
            <w:r>
              <w:rPr>
                <w:sz w:val="28"/>
                <w:szCs w:val="28"/>
                <w:vertAlign w:val="superscript"/>
                <w:lang w:eastAsia="ar-SA"/>
              </w:rPr>
              <w:t>*</w:t>
            </w:r>
          </w:p>
        </w:tc>
      </w:tr>
      <w:tr w:rsidR="00B162D3" w:rsidRPr="0097251C" w:rsidTr="0049147C">
        <w:trPr>
          <w:trHeight w:val="340"/>
        </w:trPr>
        <w:tc>
          <w:tcPr>
            <w:tcW w:w="313" w:type="pct"/>
            <w:shd w:val="clear" w:color="auto" w:fill="auto"/>
            <w:vAlign w:val="center"/>
          </w:tcPr>
          <w:p w:rsidR="00B162D3" w:rsidRDefault="00B162D3" w:rsidP="00DE54A9">
            <w:pPr>
              <w:pStyle w:val="33"/>
              <w:spacing w:after="0"/>
              <w:ind w:left="0"/>
              <w:jc w:val="center"/>
              <w:rPr>
                <w:sz w:val="28"/>
                <w:szCs w:val="28"/>
                <w:lang w:eastAsia="ar-SA"/>
              </w:rPr>
            </w:pPr>
            <w:r>
              <w:rPr>
                <w:sz w:val="28"/>
                <w:szCs w:val="28"/>
                <w:lang w:eastAsia="ar-SA"/>
              </w:rPr>
              <w:t>3</w:t>
            </w:r>
          </w:p>
        </w:tc>
        <w:tc>
          <w:tcPr>
            <w:tcW w:w="1099" w:type="pct"/>
            <w:shd w:val="clear" w:color="auto" w:fill="auto"/>
            <w:vAlign w:val="center"/>
          </w:tcPr>
          <w:p w:rsidR="00B162D3" w:rsidRPr="00A50DD5" w:rsidRDefault="00B162D3" w:rsidP="00DE54A9">
            <w:pPr>
              <w:pStyle w:val="33"/>
              <w:spacing w:after="0"/>
              <w:ind w:left="0"/>
              <w:jc w:val="center"/>
              <w:rPr>
                <w:bCs/>
                <w:color w:val="000000"/>
                <w:sz w:val="28"/>
                <w:szCs w:val="28"/>
              </w:rPr>
            </w:pPr>
            <w:r w:rsidRPr="00B162D3">
              <w:rPr>
                <w:bCs/>
                <w:color w:val="000000"/>
                <w:sz w:val="28"/>
                <w:szCs w:val="28"/>
              </w:rPr>
              <w:t>54:20:040201:159</w:t>
            </w:r>
          </w:p>
        </w:tc>
        <w:tc>
          <w:tcPr>
            <w:tcW w:w="748" w:type="pct"/>
            <w:shd w:val="clear" w:color="auto" w:fill="auto"/>
            <w:vAlign w:val="center"/>
          </w:tcPr>
          <w:p w:rsidR="00B162D3" w:rsidRPr="00A50DD5" w:rsidRDefault="0049147C" w:rsidP="00DE54A9">
            <w:pPr>
              <w:pStyle w:val="33"/>
              <w:spacing w:after="0"/>
              <w:ind w:left="0"/>
              <w:jc w:val="center"/>
              <w:rPr>
                <w:sz w:val="28"/>
                <w:szCs w:val="28"/>
                <w:lang w:eastAsia="ar-SA"/>
              </w:rPr>
            </w:pPr>
            <w:r w:rsidRPr="0049147C">
              <w:rPr>
                <w:sz w:val="28"/>
                <w:szCs w:val="28"/>
                <w:lang w:eastAsia="ar-SA"/>
              </w:rPr>
              <w:t>0,262</w:t>
            </w:r>
          </w:p>
        </w:tc>
        <w:tc>
          <w:tcPr>
            <w:tcW w:w="884" w:type="pct"/>
            <w:shd w:val="clear" w:color="auto" w:fill="auto"/>
            <w:vAlign w:val="center"/>
          </w:tcPr>
          <w:p w:rsidR="00B162D3" w:rsidRPr="0049147C" w:rsidRDefault="0049147C" w:rsidP="00DE54A9">
            <w:pPr>
              <w:pStyle w:val="33"/>
              <w:spacing w:after="0"/>
              <w:ind w:left="0"/>
              <w:jc w:val="center"/>
              <w:rPr>
                <w:b/>
                <w:sz w:val="28"/>
                <w:szCs w:val="28"/>
                <w:lang w:eastAsia="ar-SA"/>
              </w:rPr>
            </w:pPr>
            <w:r w:rsidRPr="0049147C">
              <w:rPr>
                <w:b/>
                <w:sz w:val="28"/>
                <w:szCs w:val="28"/>
                <w:lang w:eastAsia="ar-SA"/>
              </w:rPr>
              <w:t>-</w:t>
            </w:r>
          </w:p>
        </w:tc>
        <w:tc>
          <w:tcPr>
            <w:tcW w:w="1956" w:type="pct"/>
            <w:shd w:val="clear" w:color="auto" w:fill="auto"/>
            <w:vAlign w:val="center"/>
          </w:tcPr>
          <w:p w:rsidR="00B162D3" w:rsidRPr="0049147C" w:rsidRDefault="0049147C" w:rsidP="0049147C">
            <w:pPr>
              <w:pStyle w:val="33"/>
              <w:spacing w:after="0"/>
              <w:ind w:left="45"/>
              <w:jc w:val="center"/>
              <w:rPr>
                <w:b/>
                <w:sz w:val="28"/>
                <w:szCs w:val="28"/>
                <w:lang w:eastAsia="ar-SA"/>
              </w:rPr>
            </w:pPr>
            <w:r w:rsidRPr="0049147C">
              <w:rPr>
                <w:b/>
                <w:sz w:val="28"/>
                <w:szCs w:val="28"/>
                <w:lang w:eastAsia="ar-SA"/>
              </w:rPr>
              <w:t>-</w:t>
            </w:r>
          </w:p>
        </w:tc>
      </w:tr>
      <w:tr w:rsidR="00B162D3" w:rsidRPr="0097251C" w:rsidTr="0049147C">
        <w:trPr>
          <w:trHeight w:val="340"/>
        </w:trPr>
        <w:tc>
          <w:tcPr>
            <w:tcW w:w="313" w:type="pct"/>
            <w:shd w:val="clear" w:color="auto" w:fill="auto"/>
            <w:vAlign w:val="center"/>
          </w:tcPr>
          <w:p w:rsidR="00B162D3" w:rsidRDefault="00B162D3" w:rsidP="00DE54A9">
            <w:pPr>
              <w:pStyle w:val="33"/>
              <w:spacing w:after="0"/>
              <w:ind w:left="0"/>
              <w:jc w:val="center"/>
              <w:rPr>
                <w:sz w:val="28"/>
                <w:szCs w:val="28"/>
                <w:lang w:eastAsia="ar-SA"/>
              </w:rPr>
            </w:pPr>
            <w:r>
              <w:rPr>
                <w:sz w:val="28"/>
                <w:szCs w:val="28"/>
                <w:lang w:eastAsia="ar-SA"/>
              </w:rPr>
              <w:t>4</w:t>
            </w:r>
          </w:p>
        </w:tc>
        <w:tc>
          <w:tcPr>
            <w:tcW w:w="1099" w:type="pct"/>
            <w:shd w:val="clear" w:color="auto" w:fill="auto"/>
            <w:vAlign w:val="center"/>
          </w:tcPr>
          <w:p w:rsidR="00B162D3" w:rsidRPr="00A50DD5" w:rsidRDefault="00B162D3" w:rsidP="00DE54A9">
            <w:pPr>
              <w:pStyle w:val="33"/>
              <w:spacing w:after="0"/>
              <w:ind w:left="0"/>
              <w:jc w:val="center"/>
              <w:rPr>
                <w:bCs/>
                <w:color w:val="000000"/>
                <w:sz w:val="28"/>
                <w:szCs w:val="28"/>
              </w:rPr>
            </w:pPr>
            <w:r w:rsidRPr="00B162D3">
              <w:rPr>
                <w:bCs/>
                <w:color w:val="000000"/>
                <w:sz w:val="28"/>
                <w:szCs w:val="28"/>
              </w:rPr>
              <w:t>54:22:010106:5</w:t>
            </w:r>
          </w:p>
        </w:tc>
        <w:tc>
          <w:tcPr>
            <w:tcW w:w="748" w:type="pct"/>
            <w:shd w:val="clear" w:color="auto" w:fill="auto"/>
            <w:vAlign w:val="center"/>
          </w:tcPr>
          <w:p w:rsidR="00B162D3" w:rsidRPr="00A50DD5" w:rsidRDefault="0049147C" w:rsidP="00DE54A9">
            <w:pPr>
              <w:pStyle w:val="33"/>
              <w:spacing w:after="0"/>
              <w:ind w:left="0"/>
              <w:jc w:val="center"/>
              <w:rPr>
                <w:sz w:val="28"/>
                <w:szCs w:val="28"/>
                <w:lang w:eastAsia="ar-SA"/>
              </w:rPr>
            </w:pPr>
            <w:r>
              <w:rPr>
                <w:sz w:val="28"/>
                <w:szCs w:val="28"/>
                <w:lang w:eastAsia="ar-SA"/>
              </w:rPr>
              <w:t>1,286</w:t>
            </w:r>
          </w:p>
        </w:tc>
        <w:tc>
          <w:tcPr>
            <w:tcW w:w="884" w:type="pct"/>
            <w:shd w:val="clear" w:color="auto" w:fill="auto"/>
            <w:vAlign w:val="center"/>
          </w:tcPr>
          <w:p w:rsidR="00B162D3" w:rsidRPr="0049147C" w:rsidRDefault="0049147C" w:rsidP="00DE54A9">
            <w:pPr>
              <w:pStyle w:val="33"/>
              <w:spacing w:after="0"/>
              <w:ind w:left="0"/>
              <w:jc w:val="center"/>
              <w:rPr>
                <w:b/>
                <w:sz w:val="28"/>
                <w:szCs w:val="28"/>
                <w:lang w:eastAsia="ar-SA"/>
              </w:rPr>
            </w:pPr>
            <w:r w:rsidRPr="0049147C">
              <w:rPr>
                <w:b/>
                <w:sz w:val="28"/>
                <w:szCs w:val="28"/>
                <w:lang w:eastAsia="ar-SA"/>
              </w:rPr>
              <w:t>-</w:t>
            </w:r>
          </w:p>
        </w:tc>
        <w:tc>
          <w:tcPr>
            <w:tcW w:w="1956" w:type="pct"/>
            <w:shd w:val="clear" w:color="auto" w:fill="auto"/>
            <w:vAlign w:val="center"/>
          </w:tcPr>
          <w:p w:rsidR="00B162D3" w:rsidRPr="0049147C" w:rsidRDefault="0049147C" w:rsidP="0049147C">
            <w:pPr>
              <w:pStyle w:val="33"/>
              <w:spacing w:after="0"/>
              <w:ind w:left="45"/>
              <w:jc w:val="center"/>
              <w:rPr>
                <w:b/>
                <w:sz w:val="28"/>
                <w:szCs w:val="28"/>
                <w:lang w:eastAsia="ar-SA"/>
              </w:rPr>
            </w:pPr>
            <w:r w:rsidRPr="0049147C">
              <w:rPr>
                <w:b/>
                <w:sz w:val="28"/>
                <w:szCs w:val="28"/>
                <w:lang w:eastAsia="ar-SA"/>
              </w:rPr>
              <w:t>-</w:t>
            </w:r>
          </w:p>
        </w:tc>
      </w:tr>
      <w:tr w:rsidR="00B162D3" w:rsidRPr="0097251C" w:rsidTr="00B162D3">
        <w:trPr>
          <w:trHeight w:val="340"/>
        </w:trPr>
        <w:tc>
          <w:tcPr>
            <w:tcW w:w="2160" w:type="pct"/>
            <w:gridSpan w:val="3"/>
            <w:shd w:val="clear" w:color="auto" w:fill="auto"/>
            <w:vAlign w:val="center"/>
          </w:tcPr>
          <w:p w:rsidR="00B162D3" w:rsidRPr="00A50DD5" w:rsidRDefault="00B162D3" w:rsidP="00B162D3">
            <w:pPr>
              <w:pStyle w:val="33"/>
              <w:spacing w:after="0"/>
              <w:ind w:left="0"/>
              <w:jc w:val="right"/>
              <w:rPr>
                <w:sz w:val="28"/>
                <w:szCs w:val="28"/>
                <w:lang w:eastAsia="ar-SA"/>
              </w:rPr>
            </w:pPr>
            <w:r>
              <w:rPr>
                <w:sz w:val="28"/>
                <w:szCs w:val="28"/>
                <w:lang w:eastAsia="ar-SA"/>
              </w:rPr>
              <w:t>Итого:</w:t>
            </w:r>
          </w:p>
        </w:tc>
        <w:tc>
          <w:tcPr>
            <w:tcW w:w="884" w:type="pct"/>
            <w:shd w:val="clear" w:color="auto" w:fill="auto"/>
            <w:vAlign w:val="center"/>
          </w:tcPr>
          <w:p w:rsidR="00B162D3" w:rsidRDefault="0049147C" w:rsidP="0049147C">
            <w:pPr>
              <w:pStyle w:val="33"/>
              <w:spacing w:after="0"/>
              <w:ind w:left="0"/>
              <w:jc w:val="center"/>
              <w:rPr>
                <w:sz w:val="28"/>
                <w:szCs w:val="28"/>
                <w:lang w:eastAsia="ar-SA"/>
              </w:rPr>
            </w:pPr>
            <w:r w:rsidRPr="0049147C">
              <w:rPr>
                <w:sz w:val="28"/>
                <w:szCs w:val="28"/>
                <w:lang w:eastAsia="ar-SA"/>
              </w:rPr>
              <w:t>1,5</w:t>
            </w:r>
            <w:r>
              <w:rPr>
                <w:sz w:val="28"/>
                <w:szCs w:val="28"/>
                <w:lang w:eastAsia="ar-SA"/>
              </w:rPr>
              <w:t>5</w:t>
            </w:r>
          </w:p>
        </w:tc>
        <w:tc>
          <w:tcPr>
            <w:tcW w:w="1956" w:type="pct"/>
            <w:shd w:val="clear" w:color="auto" w:fill="auto"/>
            <w:vAlign w:val="center"/>
          </w:tcPr>
          <w:p w:rsidR="00B162D3" w:rsidRPr="0097251C" w:rsidRDefault="00B162D3" w:rsidP="0097251C">
            <w:pPr>
              <w:pStyle w:val="33"/>
              <w:spacing w:after="0"/>
              <w:ind w:left="45"/>
              <w:rPr>
                <w:sz w:val="28"/>
                <w:szCs w:val="28"/>
                <w:lang w:eastAsia="ar-SA"/>
              </w:rPr>
            </w:pPr>
          </w:p>
        </w:tc>
      </w:tr>
      <w:tr w:rsidR="001C2647" w:rsidRPr="0097251C" w:rsidTr="001C2647">
        <w:trPr>
          <w:trHeight w:val="340"/>
        </w:trPr>
        <w:tc>
          <w:tcPr>
            <w:tcW w:w="2160" w:type="pct"/>
            <w:gridSpan w:val="3"/>
            <w:shd w:val="clear" w:color="auto" w:fill="auto"/>
            <w:vAlign w:val="center"/>
          </w:tcPr>
          <w:p w:rsidR="001C2647" w:rsidRPr="00A50DD5" w:rsidRDefault="001C2647" w:rsidP="001C2647">
            <w:pPr>
              <w:pStyle w:val="33"/>
              <w:spacing w:after="0"/>
              <w:ind w:left="0"/>
              <w:jc w:val="right"/>
              <w:rPr>
                <w:sz w:val="28"/>
                <w:szCs w:val="28"/>
                <w:lang w:eastAsia="ar-SA"/>
              </w:rPr>
            </w:pPr>
            <w:r>
              <w:rPr>
                <w:sz w:val="28"/>
                <w:szCs w:val="28"/>
                <w:lang w:eastAsia="ar-SA"/>
              </w:rPr>
              <w:t>Всего:</w:t>
            </w:r>
          </w:p>
        </w:tc>
        <w:tc>
          <w:tcPr>
            <w:tcW w:w="884" w:type="pct"/>
            <w:shd w:val="clear" w:color="auto" w:fill="auto"/>
            <w:vAlign w:val="center"/>
          </w:tcPr>
          <w:p w:rsidR="001C2647" w:rsidRPr="0097251C" w:rsidRDefault="001C2647" w:rsidP="00DE54A9">
            <w:pPr>
              <w:pStyle w:val="33"/>
              <w:spacing w:after="0"/>
              <w:ind w:left="0"/>
              <w:jc w:val="center"/>
              <w:rPr>
                <w:sz w:val="28"/>
                <w:szCs w:val="28"/>
                <w:lang w:eastAsia="ar-SA"/>
              </w:rPr>
            </w:pPr>
            <w:r>
              <w:rPr>
                <w:sz w:val="28"/>
                <w:szCs w:val="28"/>
                <w:lang w:eastAsia="ar-SA"/>
              </w:rPr>
              <w:t>5,88</w:t>
            </w:r>
          </w:p>
        </w:tc>
        <w:tc>
          <w:tcPr>
            <w:tcW w:w="1956" w:type="pct"/>
            <w:shd w:val="clear" w:color="auto" w:fill="auto"/>
            <w:vAlign w:val="center"/>
          </w:tcPr>
          <w:p w:rsidR="001C2647" w:rsidRPr="0097251C" w:rsidRDefault="001C2647" w:rsidP="0097251C">
            <w:pPr>
              <w:pStyle w:val="33"/>
              <w:spacing w:after="0"/>
              <w:ind w:left="45"/>
              <w:rPr>
                <w:sz w:val="28"/>
                <w:szCs w:val="28"/>
                <w:lang w:eastAsia="ar-SA"/>
              </w:rPr>
            </w:pPr>
          </w:p>
        </w:tc>
      </w:tr>
    </w:tbl>
    <w:p w:rsidR="00273609" w:rsidRPr="00B162D3" w:rsidRDefault="00B162D3" w:rsidP="008A6D8E">
      <w:pPr>
        <w:pStyle w:val="15"/>
      </w:pPr>
      <w:r>
        <w:rPr>
          <w:vertAlign w:val="superscript"/>
        </w:rPr>
        <w:t>*</w:t>
      </w:r>
      <w:r>
        <w:t>в границах территории проектирования</w:t>
      </w:r>
    </w:p>
    <w:p w:rsidR="00B162D3" w:rsidRPr="0097251C" w:rsidRDefault="00B162D3" w:rsidP="008A6D8E">
      <w:pPr>
        <w:pStyle w:val="15"/>
      </w:pPr>
    </w:p>
    <w:p w:rsidR="00F92772" w:rsidRPr="00F92772" w:rsidRDefault="00F92772" w:rsidP="003D1A19">
      <w:pPr>
        <w:pStyle w:val="11"/>
        <w:rPr>
          <w:b w:val="0"/>
        </w:rPr>
      </w:pPr>
      <w:r w:rsidRPr="00F92772">
        <w:rPr>
          <w:b w:val="0"/>
        </w:rPr>
        <w:t>2.</w:t>
      </w:r>
      <w:r w:rsidR="00222909">
        <w:rPr>
          <w:b w:val="0"/>
        </w:rPr>
        <w:t>2</w:t>
      </w:r>
      <w:r w:rsidRPr="00F92772">
        <w:rPr>
          <w:b w:val="0"/>
        </w:rPr>
        <w:t>.</w:t>
      </w:r>
      <w:r w:rsidR="00222909">
        <w:rPr>
          <w:b w:val="0"/>
        </w:rPr>
        <w:t>6</w:t>
      </w:r>
      <w:r w:rsidRPr="00F92772">
        <w:rPr>
          <w:b w:val="0"/>
        </w:rPr>
        <w:t>. Характеристика развития инженерно-технического обеспечения</w:t>
      </w:r>
    </w:p>
    <w:p w:rsidR="00F92772" w:rsidRDefault="00F92772" w:rsidP="008A6D8E">
      <w:pPr>
        <w:pStyle w:val="15"/>
      </w:pPr>
    </w:p>
    <w:p w:rsidR="00222909" w:rsidRDefault="00222909" w:rsidP="008A6D8E">
      <w:pPr>
        <w:pStyle w:val="15"/>
      </w:pPr>
      <w:r w:rsidRPr="00222909">
        <w:t xml:space="preserve">Проектом планировки территории в границах территории проектирования не предусматривается </w:t>
      </w:r>
      <w:r>
        <w:t>развитие инженерно-технического обеспечения</w:t>
      </w:r>
      <w:r w:rsidRPr="00222909">
        <w:t>.</w:t>
      </w:r>
    </w:p>
    <w:p w:rsidR="00222909" w:rsidRDefault="00222909" w:rsidP="008A6D8E">
      <w:pPr>
        <w:pStyle w:val="15"/>
      </w:pPr>
    </w:p>
    <w:p w:rsidR="003D1A19" w:rsidRPr="004854E6" w:rsidRDefault="003D1A19" w:rsidP="003D1A19">
      <w:pPr>
        <w:pStyle w:val="11"/>
        <w:outlineLvl w:val="0"/>
        <w:rPr>
          <w:b w:val="0"/>
          <w:lang w:eastAsia="ar-SA"/>
        </w:rPr>
      </w:pPr>
      <w:bookmarkStart w:id="43" w:name="_Toc431911354"/>
      <w:bookmarkStart w:id="44" w:name="_Toc449605440"/>
      <w:r w:rsidRPr="004854E6">
        <w:rPr>
          <w:b w:val="0"/>
          <w:lang w:eastAsia="ar-SA"/>
        </w:rPr>
        <w:t>3. Вертикальная планировка и инженерная подготовка территории</w:t>
      </w:r>
      <w:bookmarkEnd w:id="43"/>
      <w:bookmarkEnd w:id="44"/>
    </w:p>
    <w:p w:rsidR="003D1A19" w:rsidRPr="0097251C" w:rsidRDefault="003D1A19" w:rsidP="003D1A19">
      <w:pPr>
        <w:pStyle w:val="2"/>
      </w:pPr>
    </w:p>
    <w:p w:rsidR="003D1A19" w:rsidRPr="0097251C" w:rsidRDefault="003D1A19" w:rsidP="003D1A19">
      <w:pPr>
        <w:pStyle w:val="15"/>
      </w:pPr>
      <w:r w:rsidRPr="0097251C">
        <w:t>Основными задачами вертикальной планировки и инженерной подготовки являлись:</w:t>
      </w:r>
    </w:p>
    <w:p w:rsidR="003D1A19" w:rsidRPr="0097251C" w:rsidRDefault="003D1A19" w:rsidP="003D1A19">
      <w:pPr>
        <w:pStyle w:val="15"/>
      </w:pPr>
      <w:r w:rsidRPr="0097251C">
        <w:t>организация стока поверхностных (дождевых и талых) вод с вышележащей территории;</w:t>
      </w:r>
    </w:p>
    <w:p w:rsidR="003D1A19" w:rsidRPr="0097251C" w:rsidRDefault="003D1A19" w:rsidP="003D1A19">
      <w:pPr>
        <w:pStyle w:val="15"/>
      </w:pPr>
      <w:r w:rsidRPr="0097251C">
        <w:t>обеспечение допустимых уклонов дорог, перекрестков, тротуаров для безопасного и удобного движения транспорта и пешеходов;</w:t>
      </w:r>
    </w:p>
    <w:p w:rsidR="003D1A19" w:rsidRPr="0097251C" w:rsidRDefault="003D1A19" w:rsidP="003D1A19">
      <w:pPr>
        <w:pStyle w:val="15"/>
      </w:pPr>
      <w:r w:rsidRPr="0097251C">
        <w:t>созданий благоприятных условий для размещения и прокладки подземных инженерных сетей;</w:t>
      </w:r>
    </w:p>
    <w:p w:rsidR="003D1A19" w:rsidRPr="0097251C" w:rsidRDefault="003D1A19" w:rsidP="003D1A19">
      <w:pPr>
        <w:pStyle w:val="15"/>
      </w:pPr>
    </w:p>
    <w:p w:rsidR="003D1A19" w:rsidRPr="0097251C" w:rsidRDefault="003D1A19" w:rsidP="003D1A19">
      <w:pPr>
        <w:pStyle w:val="15"/>
      </w:pPr>
      <w:r w:rsidRPr="0097251C">
        <w:t>Мероприятия по инженерной подготовки территории разработаны в объеме необходимом для обоснования архитектурно-</w:t>
      </w:r>
      <w:proofErr w:type="gramStart"/>
      <w:r w:rsidRPr="0097251C">
        <w:t>планировочных решений</w:t>
      </w:r>
      <w:proofErr w:type="gramEnd"/>
      <w:r w:rsidRPr="0097251C">
        <w:t>, и подлежат дальнейшей разработке на последующих стадиях проектирования.</w:t>
      </w:r>
    </w:p>
    <w:p w:rsidR="003D1A19" w:rsidRPr="0097251C" w:rsidRDefault="003D1A19" w:rsidP="003D1A19">
      <w:pPr>
        <w:pStyle w:val="15"/>
      </w:pPr>
      <w:r w:rsidRPr="0097251C">
        <w:t>Ниже приводится краткая характеристика намеченных настоящим проектом мероприятий.</w:t>
      </w:r>
    </w:p>
    <w:p w:rsidR="003D1A19" w:rsidRPr="00F92772" w:rsidRDefault="003D1A19" w:rsidP="008A6D8E">
      <w:pPr>
        <w:pStyle w:val="15"/>
      </w:pPr>
    </w:p>
    <w:p w:rsidR="00917B44" w:rsidRPr="003D1A19" w:rsidRDefault="00917B44" w:rsidP="008A6D8E">
      <w:pPr>
        <w:pStyle w:val="11"/>
        <w:outlineLvl w:val="1"/>
        <w:rPr>
          <w:b w:val="0"/>
        </w:rPr>
      </w:pPr>
      <w:bookmarkStart w:id="45" w:name="_Toc431911355"/>
      <w:bookmarkStart w:id="46" w:name="_Toc449605441"/>
      <w:r w:rsidRPr="003D1A19">
        <w:rPr>
          <w:b w:val="0"/>
        </w:rPr>
        <w:t>3.1. Инженерная подготовка территории</w:t>
      </w:r>
      <w:bookmarkEnd w:id="45"/>
      <w:bookmarkEnd w:id="46"/>
    </w:p>
    <w:p w:rsidR="00917B44" w:rsidRPr="00F92772" w:rsidRDefault="00917B44" w:rsidP="008A6D8E">
      <w:pPr>
        <w:pStyle w:val="15"/>
      </w:pPr>
    </w:p>
    <w:p w:rsidR="00917B44" w:rsidRPr="00F92772" w:rsidRDefault="00917B44" w:rsidP="008A6D8E">
      <w:pPr>
        <w:pStyle w:val="15"/>
      </w:pPr>
      <w:r w:rsidRPr="00F92772">
        <w:t>Максимальные уклоны, предусмотренные схемой вертикальной планировки по уличной сети, составляют 50 %.</w:t>
      </w:r>
    </w:p>
    <w:p w:rsidR="00917B44" w:rsidRDefault="00917B44" w:rsidP="008A6D8E">
      <w:pPr>
        <w:pStyle w:val="15"/>
      </w:pPr>
      <w:r w:rsidRPr="00F92772">
        <w:t>В границах</w:t>
      </w:r>
      <w:r w:rsidR="006626A8">
        <w:t xml:space="preserve"> территории</w:t>
      </w:r>
      <w:r w:rsidRPr="00F92772">
        <w:t xml:space="preserve"> проектирования общий характер рельефа позволяет обеспечить естественный сток поверхностных вод</w:t>
      </w:r>
      <w:r w:rsidR="00BC51E6" w:rsidRPr="00F92772">
        <w:t>.</w:t>
      </w:r>
    </w:p>
    <w:p w:rsidR="006626A8" w:rsidRDefault="006626A8" w:rsidP="008A6D8E">
      <w:pPr>
        <w:pStyle w:val="15"/>
      </w:pPr>
      <w:r>
        <w:t>Предусмотрено размещение железобетонной трубы в теле насыпи автомобильной дороги длиной 18,11 м.</w:t>
      </w:r>
    </w:p>
    <w:p w:rsidR="00917B44" w:rsidRPr="003D1A19" w:rsidRDefault="00917B44" w:rsidP="008A6D8E">
      <w:pPr>
        <w:pStyle w:val="11"/>
        <w:outlineLvl w:val="1"/>
        <w:rPr>
          <w:b w:val="0"/>
        </w:rPr>
      </w:pPr>
      <w:bookmarkStart w:id="47" w:name="_Toc431911356"/>
      <w:bookmarkStart w:id="48" w:name="_Toc449605442"/>
      <w:r w:rsidRPr="003D1A19">
        <w:rPr>
          <w:b w:val="0"/>
        </w:rPr>
        <w:lastRenderedPageBreak/>
        <w:t>3.2. Вертикальная планировка</w:t>
      </w:r>
      <w:bookmarkEnd w:id="47"/>
      <w:bookmarkEnd w:id="48"/>
    </w:p>
    <w:p w:rsidR="00917B44" w:rsidRPr="00F92772" w:rsidRDefault="00917B44" w:rsidP="008A6D8E">
      <w:pPr>
        <w:pStyle w:val="15"/>
      </w:pPr>
    </w:p>
    <w:p w:rsidR="00917B44" w:rsidRPr="00F92772" w:rsidRDefault="00917B44" w:rsidP="008A6D8E">
      <w:pPr>
        <w:pStyle w:val="15"/>
      </w:pPr>
      <w:r w:rsidRPr="00F92772">
        <w:t>Проект вертикальной планировки выполнен топографической съёмке масштаба 1:</w:t>
      </w:r>
      <w:r w:rsidR="00BC51E6" w:rsidRPr="00F92772">
        <w:t>5</w:t>
      </w:r>
      <w:r w:rsidRPr="00F92772">
        <w:t>00 с сечением рельефа через 0,</w:t>
      </w:r>
      <w:r w:rsidR="00FB3EB6" w:rsidRPr="00F92772">
        <w:t>5</w:t>
      </w:r>
      <w:r w:rsidRPr="00F92772">
        <w:t xml:space="preserve"> метра. Вертикальная планировка предусматривает высотное решение дороги с определением проектных отметок по оси проезжей части. Планировка территорий внутри постоянного отвода предусмотрена из расчета обеспечения поверхностного стока от проезжей части автомобильной дороги по насыпи на поверхность. Проектные продольные уклоны по оси проезжей части автомобильной дороги приняты в переделах до </w:t>
      </w:r>
      <w:r w:rsidR="00FB3EB6" w:rsidRPr="00F92772">
        <w:t>5</w:t>
      </w:r>
      <w:r w:rsidRPr="00F92772">
        <w:t xml:space="preserve">0%. Предусмотрена засыпка пониженных мест. В целом по проекту вертикальная планировка осуществлялась в отметках близких к </w:t>
      </w:r>
      <w:proofErr w:type="gramStart"/>
      <w:r w:rsidRPr="00F92772">
        <w:t>существующим</w:t>
      </w:r>
      <w:proofErr w:type="gramEnd"/>
      <w:r w:rsidRPr="00F92772">
        <w:t>.</w:t>
      </w:r>
    </w:p>
    <w:p w:rsidR="004B2400" w:rsidRPr="00F92772" w:rsidRDefault="004B2400" w:rsidP="008A6D8E">
      <w:pPr>
        <w:pStyle w:val="15"/>
      </w:pPr>
    </w:p>
    <w:p w:rsidR="000B0379" w:rsidRPr="003D1A19" w:rsidRDefault="003D1A19" w:rsidP="008A6D8E">
      <w:pPr>
        <w:pStyle w:val="11"/>
        <w:outlineLvl w:val="0"/>
        <w:rPr>
          <w:b w:val="0"/>
        </w:rPr>
      </w:pPr>
      <w:bookmarkStart w:id="49" w:name="_Toc431911366"/>
      <w:bookmarkStart w:id="50" w:name="_Toc449605443"/>
      <w:r>
        <w:rPr>
          <w:b w:val="0"/>
        </w:rPr>
        <w:t>4</w:t>
      </w:r>
      <w:r w:rsidR="000B0379" w:rsidRPr="003D1A19">
        <w:rPr>
          <w:b w:val="0"/>
        </w:rPr>
        <w:t>. Положение о размещении объектов капитального строительства федерального, регионального и местного значения</w:t>
      </w:r>
      <w:bookmarkEnd w:id="49"/>
      <w:bookmarkEnd w:id="50"/>
    </w:p>
    <w:p w:rsidR="000B0379" w:rsidRPr="003D1A19" w:rsidRDefault="000B0379" w:rsidP="008A6D8E">
      <w:pPr>
        <w:pStyle w:val="15"/>
      </w:pPr>
    </w:p>
    <w:p w:rsidR="001C01D0" w:rsidRPr="003D1A19" w:rsidRDefault="003D1A19" w:rsidP="008A6D8E">
      <w:pPr>
        <w:pStyle w:val="11"/>
        <w:outlineLvl w:val="1"/>
        <w:rPr>
          <w:b w:val="0"/>
        </w:rPr>
      </w:pPr>
      <w:bookmarkStart w:id="51" w:name="_Toc431911367"/>
      <w:bookmarkStart w:id="52" w:name="_Toc449605444"/>
      <w:r>
        <w:rPr>
          <w:b w:val="0"/>
        </w:rPr>
        <w:t>4</w:t>
      </w:r>
      <w:r w:rsidR="001C01D0" w:rsidRPr="003D1A19">
        <w:rPr>
          <w:b w:val="0"/>
        </w:rPr>
        <w:t>.1. Размещение объектов капитального строительства федерального значения</w:t>
      </w:r>
      <w:bookmarkEnd w:id="51"/>
      <w:bookmarkEnd w:id="52"/>
    </w:p>
    <w:p w:rsidR="001C01D0" w:rsidRPr="003D1A19" w:rsidRDefault="001C01D0" w:rsidP="008A6D8E">
      <w:pPr>
        <w:spacing w:after="0" w:line="240" w:lineRule="auto"/>
        <w:jc w:val="both"/>
        <w:rPr>
          <w:rFonts w:ascii="Times New Roman" w:hAnsi="Times New Roman"/>
          <w:sz w:val="28"/>
          <w:szCs w:val="28"/>
        </w:rPr>
      </w:pPr>
    </w:p>
    <w:p w:rsidR="001C7645" w:rsidRDefault="001C7645" w:rsidP="008A6D8E">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w:t>
      </w:r>
      <w:r w:rsidRPr="001C7645">
        <w:rPr>
          <w:rFonts w:ascii="Times New Roman" w:hAnsi="Times New Roman"/>
          <w:sz w:val="28"/>
          <w:szCs w:val="28"/>
        </w:rPr>
        <w:t>бъекты федерального значения - объекты капитального строительства, иные объекты,</w:t>
      </w:r>
      <w:r>
        <w:rPr>
          <w:rFonts w:ascii="Times New Roman" w:hAnsi="Times New Roman"/>
          <w:sz w:val="28"/>
          <w:szCs w:val="28"/>
        </w:rPr>
        <w:t xml:space="preserve"> </w:t>
      </w:r>
      <w:r w:rsidRPr="001C7645">
        <w:rPr>
          <w:rFonts w:ascii="Times New Roman" w:hAnsi="Times New Roman"/>
          <w:sz w:val="28"/>
          <w:szCs w:val="28"/>
        </w:rPr>
        <w:t>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p>
    <w:p w:rsidR="001C7645" w:rsidRDefault="001C7645" w:rsidP="008A6D8E">
      <w:pPr>
        <w:spacing w:after="0" w:line="240" w:lineRule="auto"/>
        <w:ind w:firstLine="709"/>
        <w:jc w:val="both"/>
        <w:rPr>
          <w:rFonts w:ascii="Times New Roman" w:hAnsi="Times New Roman"/>
          <w:sz w:val="28"/>
          <w:szCs w:val="28"/>
        </w:rPr>
      </w:pPr>
      <w:r w:rsidRPr="001C7645">
        <w:rPr>
          <w:rFonts w:ascii="Times New Roman" w:hAnsi="Times New Roman"/>
          <w:sz w:val="28"/>
          <w:szCs w:val="28"/>
        </w:rPr>
        <w:t>Виды</w:t>
      </w:r>
      <w:r>
        <w:rPr>
          <w:rFonts w:ascii="Times New Roman" w:hAnsi="Times New Roman"/>
          <w:sz w:val="28"/>
          <w:szCs w:val="28"/>
        </w:rPr>
        <w:t xml:space="preserve"> объектов федерального значения определяются документами территориального планирования</w:t>
      </w:r>
      <w:r w:rsidR="000C2A03">
        <w:rPr>
          <w:rFonts w:ascii="Times New Roman" w:hAnsi="Times New Roman"/>
          <w:sz w:val="28"/>
          <w:szCs w:val="28"/>
        </w:rPr>
        <w:t xml:space="preserve"> Российской Федерации</w:t>
      </w:r>
      <w:r>
        <w:rPr>
          <w:rFonts w:ascii="Times New Roman" w:hAnsi="Times New Roman"/>
          <w:sz w:val="28"/>
          <w:szCs w:val="28"/>
        </w:rPr>
        <w:t xml:space="preserve"> в следующих областях:</w:t>
      </w:r>
    </w:p>
    <w:p w:rsidR="001C7645" w:rsidRPr="001C7645" w:rsidRDefault="001C7645" w:rsidP="001C7645">
      <w:pPr>
        <w:spacing w:after="0" w:line="240" w:lineRule="auto"/>
        <w:ind w:firstLine="709"/>
        <w:jc w:val="both"/>
        <w:rPr>
          <w:rFonts w:ascii="Times New Roman" w:hAnsi="Times New Roman"/>
          <w:sz w:val="28"/>
          <w:szCs w:val="28"/>
        </w:rPr>
      </w:pPr>
      <w:r w:rsidRPr="001C7645">
        <w:rPr>
          <w:rFonts w:ascii="Times New Roman" w:hAnsi="Times New Roman"/>
          <w:sz w:val="28"/>
          <w:szCs w:val="28"/>
        </w:rPr>
        <w:t>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rsidR="001C7645" w:rsidRDefault="001C7645" w:rsidP="001C7645">
      <w:pPr>
        <w:spacing w:after="0" w:line="240" w:lineRule="auto"/>
        <w:ind w:firstLine="709"/>
        <w:jc w:val="both"/>
        <w:rPr>
          <w:rFonts w:ascii="Times New Roman" w:hAnsi="Times New Roman"/>
          <w:sz w:val="28"/>
          <w:szCs w:val="28"/>
        </w:rPr>
      </w:pPr>
      <w:r w:rsidRPr="001C7645">
        <w:rPr>
          <w:rFonts w:ascii="Times New Roman" w:hAnsi="Times New Roman"/>
          <w:sz w:val="28"/>
          <w:szCs w:val="28"/>
        </w:rPr>
        <w:t>оборона страны и безопасность государства;</w:t>
      </w:r>
    </w:p>
    <w:p w:rsidR="001C7645" w:rsidRPr="001C7645" w:rsidRDefault="001C7645" w:rsidP="001C7645">
      <w:pPr>
        <w:spacing w:after="0" w:line="240" w:lineRule="auto"/>
        <w:ind w:firstLine="709"/>
        <w:jc w:val="both"/>
        <w:rPr>
          <w:rFonts w:ascii="Times New Roman" w:hAnsi="Times New Roman"/>
          <w:sz w:val="28"/>
          <w:szCs w:val="28"/>
        </w:rPr>
      </w:pPr>
      <w:r w:rsidRPr="001C7645">
        <w:rPr>
          <w:rFonts w:ascii="Times New Roman" w:hAnsi="Times New Roman"/>
          <w:sz w:val="28"/>
          <w:szCs w:val="28"/>
        </w:rPr>
        <w:t>энергетика;</w:t>
      </w:r>
    </w:p>
    <w:p w:rsidR="001C7645" w:rsidRPr="001C7645" w:rsidRDefault="001C7645" w:rsidP="001C7645">
      <w:pPr>
        <w:spacing w:after="0" w:line="240" w:lineRule="auto"/>
        <w:ind w:firstLine="709"/>
        <w:jc w:val="both"/>
        <w:rPr>
          <w:rFonts w:ascii="Times New Roman" w:hAnsi="Times New Roman"/>
          <w:sz w:val="28"/>
          <w:szCs w:val="28"/>
        </w:rPr>
      </w:pPr>
      <w:r w:rsidRPr="001C7645">
        <w:rPr>
          <w:rFonts w:ascii="Times New Roman" w:hAnsi="Times New Roman"/>
          <w:sz w:val="28"/>
          <w:szCs w:val="28"/>
        </w:rPr>
        <w:t>высшее образование;</w:t>
      </w:r>
    </w:p>
    <w:p w:rsidR="001C7645" w:rsidRDefault="001C7645" w:rsidP="001C7645">
      <w:pPr>
        <w:spacing w:after="0" w:line="240" w:lineRule="auto"/>
        <w:ind w:firstLine="709"/>
        <w:jc w:val="both"/>
        <w:rPr>
          <w:rFonts w:ascii="Times New Roman" w:hAnsi="Times New Roman"/>
          <w:sz w:val="28"/>
          <w:szCs w:val="28"/>
        </w:rPr>
      </w:pPr>
      <w:r>
        <w:rPr>
          <w:rFonts w:ascii="Times New Roman" w:hAnsi="Times New Roman"/>
          <w:sz w:val="28"/>
          <w:szCs w:val="28"/>
        </w:rPr>
        <w:t>здравоохранение;</w:t>
      </w:r>
    </w:p>
    <w:p w:rsidR="001C7645" w:rsidRDefault="001C7645" w:rsidP="001C7645">
      <w:pPr>
        <w:pStyle w:val="15"/>
      </w:pPr>
      <w:proofErr w:type="gramStart"/>
      <w:r w:rsidRPr="00711725">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утверждённой  Распоряжением Правительства Российской Федерации от 19.03.2013</w:t>
      </w:r>
      <w:r w:rsidR="00D962DD">
        <w:t xml:space="preserve"> г.</w:t>
      </w:r>
      <w:r w:rsidRPr="00711725">
        <w:t xml:space="preserve"> №</w:t>
      </w:r>
      <w:r w:rsidR="00D962DD">
        <w:t xml:space="preserve"> </w:t>
      </w:r>
      <w:r w:rsidRPr="00711725">
        <w:t>384-р</w:t>
      </w:r>
      <w:r>
        <w:t>,</w:t>
      </w:r>
      <w:r w:rsidRPr="00711725">
        <w:t xml:space="preserve"> </w:t>
      </w:r>
      <w:r w:rsidRPr="005B7AE9">
        <w:t>размещение объектов федерального значения в области железнодорожного, воздушного, морского, внутреннего водного федерального транспорта и автомобильных дорог федерального значения в границах территории проектирования не запланировано.</w:t>
      </w:r>
      <w:proofErr w:type="gramEnd"/>
    </w:p>
    <w:p w:rsidR="001C7645" w:rsidRDefault="001C7645" w:rsidP="007B4EF0">
      <w:pPr>
        <w:pStyle w:val="15"/>
      </w:pPr>
      <w:r w:rsidRPr="00711725">
        <w:t>В соответствии со Схемой территориального планирования Российской Федерации в области обороны страны и безопасности государства, утверждённой Указом Президента  Российской Федерации от 10.12.2015</w:t>
      </w:r>
      <w:r w:rsidR="00D962DD">
        <w:t xml:space="preserve"> г.</w:t>
      </w:r>
      <w:r w:rsidRPr="00711725">
        <w:t xml:space="preserve"> №</w:t>
      </w:r>
      <w:r w:rsidR="00D962DD">
        <w:t xml:space="preserve"> </w:t>
      </w:r>
      <w:r w:rsidRPr="00711725">
        <w:t>615сс</w:t>
      </w:r>
      <w:r w:rsidR="007B4EF0">
        <w:t>,</w:t>
      </w:r>
      <w:r w:rsidRPr="00711725">
        <w:t xml:space="preserve"> </w:t>
      </w:r>
      <w:r w:rsidR="007B4EF0" w:rsidRPr="005B7AE9">
        <w:t>размещение объектов федерального значения в области обороны страны и безопасности государства в границах территории проектирования не запланировано.</w:t>
      </w:r>
    </w:p>
    <w:p w:rsidR="007B4EF0" w:rsidRDefault="007B4EF0" w:rsidP="007B4EF0">
      <w:pPr>
        <w:pStyle w:val="15"/>
      </w:pPr>
      <w:r w:rsidRPr="00711725">
        <w:lastRenderedPageBreak/>
        <w:t>В соответствии со Схемой территориального планирования Российской Федерации в области  энергетики, утверждённой Распоряжением Правительства Российской Федерации  от 11.11.2013</w:t>
      </w:r>
      <w:r w:rsidR="00D962DD">
        <w:t xml:space="preserve"> г.</w:t>
      </w:r>
      <w:r w:rsidRPr="00711725">
        <w:t xml:space="preserve"> №</w:t>
      </w:r>
      <w:r w:rsidR="00D962DD">
        <w:t xml:space="preserve"> </w:t>
      </w:r>
      <w:r w:rsidRPr="00711725">
        <w:t>2084-р</w:t>
      </w:r>
      <w:r>
        <w:t xml:space="preserve">, </w:t>
      </w:r>
      <w:r w:rsidRPr="005B7AE9">
        <w:t>размещение объектов федерального значения в области энергетики в границах территории проектирования не запланировано.</w:t>
      </w:r>
    </w:p>
    <w:p w:rsidR="007B4EF0" w:rsidRDefault="007B4EF0" w:rsidP="007B4EF0">
      <w:pPr>
        <w:pStyle w:val="15"/>
      </w:pPr>
      <w:r w:rsidRPr="00711725">
        <w:t>В соответствии со Схемой территориального планирования Российской Федерации в области  высшего профессионального образования, утверждённой Распоряжением  Правительства Российской Федерации от 26.02.2013</w:t>
      </w:r>
      <w:r w:rsidR="00D962DD">
        <w:t xml:space="preserve"> г.</w:t>
      </w:r>
      <w:r w:rsidRPr="00711725">
        <w:t xml:space="preserve"> №</w:t>
      </w:r>
      <w:r w:rsidR="00D962DD">
        <w:t xml:space="preserve"> </w:t>
      </w:r>
      <w:r w:rsidRPr="00711725">
        <w:t>247-р</w:t>
      </w:r>
      <w:r>
        <w:t xml:space="preserve">, </w:t>
      </w:r>
      <w:r w:rsidRPr="005B7AE9">
        <w:t>размещение объектов федерального значения в области высшего профессионального образования в границах территории проектирования не запланировано.</w:t>
      </w:r>
    </w:p>
    <w:p w:rsidR="007B4EF0" w:rsidRDefault="00DE21B6" w:rsidP="007B4EF0">
      <w:pPr>
        <w:pStyle w:val="15"/>
      </w:pPr>
      <w:r w:rsidRPr="00711725">
        <w:t>В соответствии со Схемой территориального планирования Российской Федерации в области  здравоохранения, утверждённой Распоряжением Правительства Российской  Федерации от 28.12.2012</w:t>
      </w:r>
      <w:r w:rsidR="00D962DD">
        <w:t xml:space="preserve"> г.</w:t>
      </w:r>
      <w:r w:rsidRPr="00711725">
        <w:t xml:space="preserve"> №</w:t>
      </w:r>
      <w:r w:rsidR="00D962DD">
        <w:t xml:space="preserve"> </w:t>
      </w:r>
      <w:r w:rsidRPr="00711725">
        <w:t>2607-р</w:t>
      </w:r>
      <w:r>
        <w:t xml:space="preserve">, </w:t>
      </w:r>
      <w:r w:rsidRPr="005B7AE9">
        <w:t>размещение объектов федерального значения в области здравоохранения в границах территории проектирования не запланировано.</w:t>
      </w:r>
    </w:p>
    <w:p w:rsidR="00402B99" w:rsidRPr="003D1A19" w:rsidRDefault="00402B99" w:rsidP="008A6D8E">
      <w:pPr>
        <w:pStyle w:val="11"/>
      </w:pPr>
    </w:p>
    <w:p w:rsidR="001C01D0" w:rsidRPr="000A2749" w:rsidRDefault="000A2749" w:rsidP="008A6D8E">
      <w:pPr>
        <w:pStyle w:val="11"/>
        <w:outlineLvl w:val="1"/>
        <w:rPr>
          <w:b w:val="0"/>
        </w:rPr>
      </w:pPr>
      <w:bookmarkStart w:id="53" w:name="_Toc431911368"/>
      <w:bookmarkStart w:id="54" w:name="_Toc449605445"/>
      <w:r>
        <w:rPr>
          <w:b w:val="0"/>
        </w:rPr>
        <w:t>4</w:t>
      </w:r>
      <w:r w:rsidR="001C01D0" w:rsidRPr="000A2749">
        <w:rPr>
          <w:b w:val="0"/>
        </w:rPr>
        <w:t>.2. Размещение объектов капитального строительства регионального значения</w:t>
      </w:r>
      <w:bookmarkEnd w:id="53"/>
      <w:bookmarkEnd w:id="54"/>
    </w:p>
    <w:p w:rsidR="001C01D0" w:rsidRPr="003D1A19" w:rsidRDefault="001C01D0" w:rsidP="008A6D8E">
      <w:pPr>
        <w:spacing w:after="0" w:line="240" w:lineRule="auto"/>
        <w:jc w:val="both"/>
        <w:rPr>
          <w:rFonts w:ascii="Times New Roman" w:hAnsi="Times New Roman"/>
          <w:sz w:val="28"/>
          <w:szCs w:val="28"/>
        </w:rPr>
      </w:pPr>
    </w:p>
    <w:p w:rsidR="004A0BB0" w:rsidRDefault="004A0BB0" w:rsidP="008A6D8E">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w:t>
      </w:r>
      <w:r w:rsidRPr="004A0BB0">
        <w:rPr>
          <w:rFonts w:ascii="Times New Roman" w:hAnsi="Times New Roman"/>
          <w:sz w:val="28"/>
          <w:szCs w:val="28"/>
        </w:rPr>
        <w:t>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4A0BB0">
        <w:rPr>
          <w:rFonts w:ascii="Times New Roman" w:hAnsi="Times New Roman"/>
          <w:sz w:val="28"/>
          <w:szCs w:val="28"/>
        </w:rPr>
        <w:t xml:space="preserve"> развитие субъекта Российской Федерации.</w:t>
      </w:r>
    </w:p>
    <w:p w:rsidR="004A0BB0" w:rsidRDefault="004A0BB0" w:rsidP="004A0BB0">
      <w:pPr>
        <w:spacing w:after="0" w:line="240" w:lineRule="auto"/>
        <w:ind w:firstLine="709"/>
        <w:jc w:val="both"/>
        <w:rPr>
          <w:rFonts w:ascii="Times New Roman" w:hAnsi="Times New Roman"/>
          <w:sz w:val="28"/>
          <w:szCs w:val="28"/>
        </w:rPr>
      </w:pPr>
      <w:r w:rsidRPr="001C7645">
        <w:rPr>
          <w:rFonts w:ascii="Times New Roman" w:hAnsi="Times New Roman"/>
          <w:sz w:val="28"/>
          <w:szCs w:val="28"/>
        </w:rPr>
        <w:t>Виды</w:t>
      </w:r>
      <w:r>
        <w:rPr>
          <w:rFonts w:ascii="Times New Roman" w:hAnsi="Times New Roman"/>
          <w:sz w:val="28"/>
          <w:szCs w:val="28"/>
        </w:rPr>
        <w:t xml:space="preserve"> объектов регионального значения определяются документами территориального планирования субъектов Российской Федерации в следующих областях:</w:t>
      </w:r>
    </w:p>
    <w:p w:rsidR="004A0BB0" w:rsidRP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транспорт (железнодорожный, водный, воздушный транспорт), автомобильные дороги регионального или межмуниципального значения;</w:t>
      </w:r>
    </w:p>
    <w:p w:rsidR="004A0BB0" w:rsidRP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предупреждение чрезвычайных ситуаций межмуниципального и регионального характера, стихийных бедствий, эпидемий и ликвидация их последствий;</w:t>
      </w:r>
    </w:p>
    <w:p w:rsidR="004A0BB0" w:rsidRP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образование;</w:t>
      </w:r>
    </w:p>
    <w:p w:rsidR="004A0BB0" w:rsidRP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здравоохранение;</w:t>
      </w:r>
    </w:p>
    <w:p w:rsidR="004A0BB0" w:rsidRP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физическая культура и спорт;</w:t>
      </w:r>
    </w:p>
    <w:p w:rsidR="004A0BB0" w:rsidRDefault="004A0BB0" w:rsidP="004A0BB0">
      <w:pPr>
        <w:spacing w:after="0" w:line="240" w:lineRule="auto"/>
        <w:ind w:firstLine="709"/>
        <w:jc w:val="both"/>
        <w:rPr>
          <w:rFonts w:ascii="Times New Roman" w:hAnsi="Times New Roman"/>
          <w:sz w:val="28"/>
          <w:szCs w:val="28"/>
        </w:rPr>
      </w:pPr>
      <w:r w:rsidRPr="004A0BB0">
        <w:rPr>
          <w:rFonts w:ascii="Times New Roman" w:hAnsi="Times New Roman"/>
          <w:sz w:val="28"/>
          <w:szCs w:val="28"/>
        </w:rPr>
        <w:t>иные области в соответствии с полномочиями субъектов Российской Федерации.</w:t>
      </w:r>
    </w:p>
    <w:p w:rsidR="002F23A8" w:rsidRDefault="004A0BB0" w:rsidP="008A6D8E">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со </w:t>
      </w:r>
      <w:r w:rsidRPr="00762AE6">
        <w:rPr>
          <w:rFonts w:ascii="Times New Roman" w:hAnsi="Times New Roman"/>
          <w:sz w:val="28"/>
          <w:szCs w:val="28"/>
        </w:rPr>
        <w:t>Схем</w:t>
      </w:r>
      <w:r>
        <w:rPr>
          <w:rFonts w:ascii="Times New Roman" w:hAnsi="Times New Roman"/>
          <w:sz w:val="28"/>
          <w:szCs w:val="28"/>
        </w:rPr>
        <w:t>ой</w:t>
      </w:r>
      <w:r w:rsidRPr="00762AE6">
        <w:rPr>
          <w:rFonts w:ascii="Times New Roman" w:hAnsi="Times New Roman"/>
          <w:sz w:val="28"/>
          <w:szCs w:val="28"/>
        </w:rPr>
        <w:t xml:space="preserve"> территориального планирования Новосибирской области,</w:t>
      </w:r>
      <w:r>
        <w:rPr>
          <w:rFonts w:ascii="Times New Roman" w:hAnsi="Times New Roman"/>
          <w:sz w:val="28"/>
          <w:szCs w:val="28"/>
        </w:rPr>
        <w:t xml:space="preserve"> </w:t>
      </w:r>
      <w:r w:rsidRPr="00762AE6">
        <w:rPr>
          <w:rFonts w:ascii="Times New Roman" w:hAnsi="Times New Roman"/>
          <w:sz w:val="28"/>
          <w:szCs w:val="28"/>
        </w:rPr>
        <w:t xml:space="preserve">утвержденной Постановлением Правительства Новосибирской области от </w:t>
      </w:r>
      <w:r>
        <w:rPr>
          <w:rFonts w:ascii="Times New Roman" w:hAnsi="Times New Roman"/>
          <w:sz w:val="28"/>
          <w:szCs w:val="28"/>
        </w:rPr>
        <w:t xml:space="preserve"> 07.09.2009</w:t>
      </w:r>
      <w:r w:rsidR="00D962DD">
        <w:rPr>
          <w:rFonts w:ascii="Times New Roman" w:hAnsi="Times New Roman"/>
          <w:sz w:val="28"/>
          <w:szCs w:val="28"/>
        </w:rPr>
        <w:t xml:space="preserve"> г.</w:t>
      </w:r>
      <w:r>
        <w:rPr>
          <w:rFonts w:ascii="Times New Roman" w:hAnsi="Times New Roman"/>
          <w:sz w:val="28"/>
          <w:szCs w:val="28"/>
        </w:rPr>
        <w:t xml:space="preserve"> № 339-п, </w:t>
      </w:r>
      <w:r w:rsidR="002F23A8">
        <w:rPr>
          <w:rFonts w:ascii="Times New Roman" w:hAnsi="Times New Roman"/>
          <w:sz w:val="28"/>
          <w:szCs w:val="28"/>
        </w:rPr>
        <w:t xml:space="preserve">запланировано </w:t>
      </w:r>
      <w:r w:rsidR="007E78F5" w:rsidRPr="007E78F5">
        <w:rPr>
          <w:rFonts w:ascii="Times New Roman" w:hAnsi="Times New Roman"/>
          <w:sz w:val="28"/>
          <w:szCs w:val="28"/>
        </w:rPr>
        <w:t xml:space="preserve">размещение </w:t>
      </w:r>
      <w:r w:rsidR="002F23A8">
        <w:rPr>
          <w:rFonts w:ascii="Times New Roman" w:hAnsi="Times New Roman"/>
          <w:sz w:val="28"/>
          <w:szCs w:val="28"/>
        </w:rPr>
        <w:t xml:space="preserve">следующих </w:t>
      </w:r>
      <w:r w:rsidR="007E78F5" w:rsidRPr="007E78F5">
        <w:rPr>
          <w:rFonts w:ascii="Times New Roman" w:hAnsi="Times New Roman"/>
          <w:sz w:val="28"/>
          <w:szCs w:val="28"/>
        </w:rPr>
        <w:t>объект</w:t>
      </w:r>
      <w:r w:rsidR="002F23A8">
        <w:rPr>
          <w:rFonts w:ascii="Times New Roman" w:hAnsi="Times New Roman"/>
          <w:sz w:val="28"/>
          <w:szCs w:val="28"/>
        </w:rPr>
        <w:t>ов</w:t>
      </w:r>
      <w:r w:rsidR="007E78F5" w:rsidRPr="007E78F5">
        <w:rPr>
          <w:rFonts w:ascii="Times New Roman" w:hAnsi="Times New Roman"/>
          <w:sz w:val="28"/>
          <w:szCs w:val="28"/>
        </w:rPr>
        <w:t xml:space="preserve"> регионального значения</w:t>
      </w:r>
      <w:r w:rsidR="002F23A8">
        <w:rPr>
          <w:rFonts w:ascii="Times New Roman" w:hAnsi="Times New Roman"/>
          <w:sz w:val="28"/>
          <w:szCs w:val="28"/>
        </w:rPr>
        <w:t>, входящих</w:t>
      </w:r>
      <w:r w:rsidR="007E78F5" w:rsidRPr="007E78F5">
        <w:rPr>
          <w:rFonts w:ascii="Times New Roman" w:hAnsi="Times New Roman"/>
          <w:sz w:val="28"/>
          <w:szCs w:val="28"/>
        </w:rPr>
        <w:t xml:space="preserve"> в границ</w:t>
      </w:r>
      <w:r w:rsidR="002F23A8">
        <w:rPr>
          <w:rFonts w:ascii="Times New Roman" w:hAnsi="Times New Roman"/>
          <w:sz w:val="28"/>
          <w:szCs w:val="28"/>
        </w:rPr>
        <w:t>ы</w:t>
      </w:r>
      <w:r w:rsidR="007E78F5" w:rsidRPr="007E78F5">
        <w:rPr>
          <w:rFonts w:ascii="Times New Roman" w:hAnsi="Times New Roman"/>
          <w:sz w:val="28"/>
          <w:szCs w:val="28"/>
        </w:rPr>
        <w:t xml:space="preserve"> территории проектирования</w:t>
      </w:r>
      <w:r w:rsidR="002F23A8">
        <w:rPr>
          <w:rFonts w:ascii="Times New Roman" w:hAnsi="Times New Roman"/>
          <w:sz w:val="28"/>
          <w:szCs w:val="28"/>
        </w:rPr>
        <w:t>:</w:t>
      </w:r>
    </w:p>
    <w:p w:rsidR="004A0BB0" w:rsidRDefault="002F23A8" w:rsidP="008A6D8E">
      <w:pPr>
        <w:spacing w:after="0" w:line="240" w:lineRule="auto"/>
        <w:ind w:firstLine="709"/>
        <w:jc w:val="both"/>
        <w:rPr>
          <w:rFonts w:ascii="Times New Roman" w:hAnsi="Times New Roman"/>
          <w:sz w:val="28"/>
          <w:szCs w:val="28"/>
        </w:rPr>
      </w:pPr>
      <w:r>
        <w:rPr>
          <w:rFonts w:ascii="Times New Roman" w:hAnsi="Times New Roman"/>
          <w:sz w:val="28"/>
          <w:szCs w:val="28"/>
        </w:rPr>
        <w:t>природный парк «Ордынский»</w:t>
      </w:r>
      <w:r w:rsidR="007E78F5" w:rsidRPr="007E78F5">
        <w:rPr>
          <w:rFonts w:ascii="Times New Roman" w:hAnsi="Times New Roman"/>
          <w:sz w:val="28"/>
          <w:szCs w:val="28"/>
        </w:rPr>
        <w:t>.</w:t>
      </w:r>
    </w:p>
    <w:p w:rsidR="001C01D0" w:rsidRPr="000A2749" w:rsidRDefault="000A2749" w:rsidP="008A6D8E">
      <w:pPr>
        <w:pStyle w:val="11"/>
        <w:outlineLvl w:val="1"/>
        <w:rPr>
          <w:b w:val="0"/>
        </w:rPr>
      </w:pPr>
      <w:bookmarkStart w:id="55" w:name="_Toc431911369"/>
      <w:bookmarkStart w:id="56" w:name="_Toc449605446"/>
      <w:r>
        <w:rPr>
          <w:b w:val="0"/>
        </w:rPr>
        <w:lastRenderedPageBreak/>
        <w:t>4</w:t>
      </w:r>
      <w:r w:rsidR="001C01D0" w:rsidRPr="000A2749">
        <w:rPr>
          <w:b w:val="0"/>
        </w:rPr>
        <w:t>.3. Размещение объектов капитального строительства местного значения</w:t>
      </w:r>
      <w:bookmarkEnd w:id="55"/>
      <w:bookmarkEnd w:id="56"/>
    </w:p>
    <w:p w:rsidR="000B0379" w:rsidRPr="003D1A19" w:rsidRDefault="000B0379" w:rsidP="008A6D8E">
      <w:pPr>
        <w:pStyle w:val="15"/>
      </w:pPr>
    </w:p>
    <w:p w:rsidR="007E78F5" w:rsidRDefault="007E78F5" w:rsidP="008A6D8E">
      <w:pPr>
        <w:pStyle w:val="15"/>
      </w:pPr>
      <w:proofErr w:type="gramStart"/>
      <w:r>
        <w:t>О</w:t>
      </w:r>
      <w:r w:rsidRPr="007E78F5">
        <w:t>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roofErr w:type="gramEnd"/>
    </w:p>
    <w:p w:rsidR="007E78F5" w:rsidRDefault="007E78F5" w:rsidP="007E78F5">
      <w:pPr>
        <w:pStyle w:val="15"/>
      </w:pPr>
      <w:r>
        <w:t>Документами территориального планирования муниципальных образований являются:</w:t>
      </w:r>
    </w:p>
    <w:p w:rsidR="007E78F5" w:rsidRDefault="007E78F5" w:rsidP="007E78F5">
      <w:pPr>
        <w:pStyle w:val="15"/>
      </w:pPr>
      <w:r>
        <w:t>схемы территориального планирования муниципальных районов;</w:t>
      </w:r>
    </w:p>
    <w:p w:rsidR="007E78F5" w:rsidRDefault="007E78F5" w:rsidP="007E78F5">
      <w:pPr>
        <w:pStyle w:val="15"/>
      </w:pPr>
      <w:r>
        <w:t>генеральные планы поселений;</w:t>
      </w:r>
    </w:p>
    <w:p w:rsidR="007E78F5" w:rsidRDefault="007E78F5" w:rsidP="007E78F5">
      <w:pPr>
        <w:pStyle w:val="15"/>
      </w:pPr>
      <w:r>
        <w:t>генеральные планы городских округов.</w:t>
      </w:r>
    </w:p>
    <w:p w:rsidR="002F23A8" w:rsidRDefault="002F23A8" w:rsidP="002F23A8">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со Схемой территориального планирования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Новосибирской области</w:t>
      </w:r>
      <w:r w:rsidR="00D962DD">
        <w:rPr>
          <w:rFonts w:ascii="Times New Roman" w:hAnsi="Times New Roman"/>
          <w:sz w:val="28"/>
          <w:szCs w:val="28"/>
        </w:rPr>
        <w:t xml:space="preserve"> утверждённой Советом депутатов </w:t>
      </w:r>
      <w:proofErr w:type="spellStart"/>
      <w:r w:rsidR="00D962DD">
        <w:rPr>
          <w:rFonts w:ascii="Times New Roman" w:hAnsi="Times New Roman"/>
          <w:sz w:val="28"/>
          <w:szCs w:val="28"/>
        </w:rPr>
        <w:t>Сузунского</w:t>
      </w:r>
      <w:proofErr w:type="spellEnd"/>
      <w:r w:rsidR="00D962DD">
        <w:rPr>
          <w:rFonts w:ascii="Times New Roman" w:hAnsi="Times New Roman"/>
          <w:sz w:val="28"/>
          <w:szCs w:val="28"/>
        </w:rPr>
        <w:t xml:space="preserve"> района</w:t>
      </w:r>
      <w:r w:rsidR="00182061">
        <w:rPr>
          <w:rFonts w:ascii="Times New Roman" w:hAnsi="Times New Roman"/>
          <w:sz w:val="28"/>
          <w:szCs w:val="28"/>
        </w:rPr>
        <w:t xml:space="preserve"> второго созыва</w:t>
      </w:r>
      <w:r w:rsidR="00D962DD">
        <w:rPr>
          <w:rFonts w:ascii="Times New Roman" w:hAnsi="Times New Roman"/>
          <w:sz w:val="28"/>
          <w:szCs w:val="28"/>
        </w:rPr>
        <w:t>,  решением двадцатой сессией о</w:t>
      </w:r>
      <w:r w:rsidR="00D962DD" w:rsidRPr="00D962DD">
        <w:rPr>
          <w:rFonts w:ascii="Times New Roman" w:hAnsi="Times New Roman"/>
          <w:sz w:val="28"/>
          <w:szCs w:val="28"/>
        </w:rPr>
        <w:t>т 29.03.2013</w:t>
      </w:r>
      <w:r w:rsidR="00D962DD">
        <w:rPr>
          <w:rFonts w:ascii="Times New Roman" w:hAnsi="Times New Roman"/>
          <w:sz w:val="28"/>
          <w:szCs w:val="28"/>
        </w:rPr>
        <w:t xml:space="preserve"> г. № 174</w:t>
      </w:r>
      <w:r>
        <w:rPr>
          <w:rFonts w:ascii="Times New Roman" w:hAnsi="Times New Roman"/>
          <w:sz w:val="28"/>
          <w:szCs w:val="28"/>
        </w:rPr>
        <w:t xml:space="preserve">, </w:t>
      </w:r>
      <w:r w:rsidRPr="002F23A8">
        <w:rPr>
          <w:rFonts w:ascii="Times New Roman" w:hAnsi="Times New Roman"/>
          <w:sz w:val="28"/>
          <w:szCs w:val="28"/>
        </w:rPr>
        <w:t xml:space="preserve">размещение объектов </w:t>
      </w:r>
      <w:r>
        <w:rPr>
          <w:rFonts w:ascii="Times New Roman" w:hAnsi="Times New Roman"/>
          <w:sz w:val="28"/>
          <w:szCs w:val="28"/>
        </w:rPr>
        <w:t>местного</w:t>
      </w:r>
      <w:r w:rsidRPr="002F23A8">
        <w:rPr>
          <w:rFonts w:ascii="Times New Roman" w:hAnsi="Times New Roman"/>
          <w:sz w:val="28"/>
          <w:szCs w:val="28"/>
        </w:rPr>
        <w:t xml:space="preserve"> значения в границах территории проектирования не запланировано.</w:t>
      </w:r>
    </w:p>
    <w:p w:rsidR="007E78F5" w:rsidRDefault="00D962DD" w:rsidP="00182061">
      <w:pPr>
        <w:pStyle w:val="15"/>
      </w:pPr>
      <w:r>
        <w:t xml:space="preserve">В соответствии с </w:t>
      </w:r>
      <w:r w:rsidRPr="0064704A">
        <w:t>Генеральны</w:t>
      </w:r>
      <w:r>
        <w:t>м</w:t>
      </w:r>
      <w:r w:rsidRPr="0064704A">
        <w:t xml:space="preserve"> план</w:t>
      </w:r>
      <w:r w:rsidR="00182061">
        <w:t>ом</w:t>
      </w:r>
      <w:r w:rsidRPr="0064704A">
        <w:t xml:space="preserve"> </w:t>
      </w:r>
      <w:r>
        <w:t xml:space="preserve">муниципального образования </w:t>
      </w:r>
      <w:proofErr w:type="spellStart"/>
      <w:r>
        <w:t>Шайдур</w:t>
      </w:r>
      <w:r w:rsidRPr="0064704A">
        <w:t>овск</w:t>
      </w:r>
      <w:r>
        <w:t>ий</w:t>
      </w:r>
      <w:proofErr w:type="spellEnd"/>
      <w:r>
        <w:t xml:space="preserve"> сельсовет</w:t>
      </w:r>
      <w:r w:rsidRPr="0064704A">
        <w:t xml:space="preserve"> </w:t>
      </w:r>
      <w:proofErr w:type="spellStart"/>
      <w:r w:rsidRPr="0064704A">
        <w:t>Сузунского</w:t>
      </w:r>
      <w:proofErr w:type="spellEnd"/>
      <w:r w:rsidRPr="0064704A">
        <w:t xml:space="preserve"> района Новосибирской области</w:t>
      </w:r>
      <w:r w:rsidR="00182061">
        <w:t xml:space="preserve"> утверждённым Советом депутатов </w:t>
      </w:r>
      <w:proofErr w:type="spellStart"/>
      <w:r w:rsidR="00182061">
        <w:t>Шайдуровского</w:t>
      </w:r>
      <w:proofErr w:type="spellEnd"/>
      <w:r w:rsidR="00182061">
        <w:t xml:space="preserve"> сельсовета </w:t>
      </w:r>
      <w:proofErr w:type="spellStart"/>
      <w:r w:rsidR="00182061" w:rsidRPr="0064704A">
        <w:t>Сузунского</w:t>
      </w:r>
      <w:proofErr w:type="spellEnd"/>
      <w:r w:rsidR="00182061" w:rsidRPr="0064704A">
        <w:t xml:space="preserve"> района Новосибирской области</w:t>
      </w:r>
      <w:r w:rsidR="00182061">
        <w:t xml:space="preserve"> ч</w:t>
      </w:r>
      <w:r w:rsidR="00182061" w:rsidRPr="00182061">
        <w:t>етвертого созыва</w:t>
      </w:r>
      <w:r w:rsidR="00182061">
        <w:t>, решением тридцать пятой  сессии</w:t>
      </w:r>
      <w:r>
        <w:t xml:space="preserve"> от 23.12.</w:t>
      </w:r>
      <w:r w:rsidRPr="00DC2EC0">
        <w:t>2013 г.</w:t>
      </w:r>
      <w:r>
        <w:t xml:space="preserve"> № 49, </w:t>
      </w:r>
      <w:r w:rsidRPr="002F23A8">
        <w:t xml:space="preserve">размещение объектов </w:t>
      </w:r>
      <w:r>
        <w:t>местного</w:t>
      </w:r>
      <w:r w:rsidRPr="002F23A8">
        <w:t xml:space="preserve"> значения в границах территории проектирования не запланировано.</w:t>
      </w:r>
    </w:p>
    <w:p w:rsidR="005962F5" w:rsidRDefault="005962F5" w:rsidP="007E78F5">
      <w:pPr>
        <w:pStyle w:val="15"/>
      </w:pPr>
    </w:p>
    <w:p w:rsidR="001C01D0" w:rsidRPr="00256076" w:rsidRDefault="00A05783" w:rsidP="008A6D8E">
      <w:pPr>
        <w:pStyle w:val="11"/>
        <w:outlineLvl w:val="0"/>
        <w:rPr>
          <w:b w:val="0"/>
        </w:rPr>
      </w:pPr>
      <w:bookmarkStart w:id="57" w:name="_Toc431911370"/>
      <w:bookmarkStart w:id="58" w:name="_Toc449605447"/>
      <w:r w:rsidRPr="00256076">
        <w:rPr>
          <w:b w:val="0"/>
        </w:rPr>
        <w:t>5</w:t>
      </w:r>
      <w:r w:rsidR="001C01D0" w:rsidRPr="00256076">
        <w:rPr>
          <w:b w:val="0"/>
        </w:rPr>
        <w:t xml:space="preserve">. </w:t>
      </w:r>
      <w:r w:rsidR="00125A41" w:rsidRPr="00256076">
        <w:rPr>
          <w:b w:val="0"/>
        </w:rPr>
        <w:t>Охрана окружающей среды</w:t>
      </w:r>
      <w:bookmarkEnd w:id="57"/>
      <w:bookmarkEnd w:id="58"/>
    </w:p>
    <w:p w:rsidR="00125A41" w:rsidRPr="00A05783" w:rsidRDefault="00125A41" w:rsidP="008A6D8E">
      <w:pPr>
        <w:pStyle w:val="15"/>
        <w:rPr>
          <w:highlight w:val="yellow"/>
        </w:rPr>
      </w:pPr>
    </w:p>
    <w:p w:rsidR="00125A41" w:rsidRPr="00DE54A9" w:rsidRDefault="00125A41" w:rsidP="008A6D8E">
      <w:pPr>
        <w:pStyle w:val="15"/>
      </w:pPr>
      <w:r w:rsidRPr="00DE54A9">
        <w:t xml:space="preserve">Оценка воздействия на окружающую природную среду выполнена в соответствии с действующими в Российской Федерации нормативно-правовыми документами, утвержденными </w:t>
      </w:r>
      <w:proofErr w:type="spellStart"/>
      <w:r w:rsidRPr="00DE54A9">
        <w:t>Госкомприродой</w:t>
      </w:r>
      <w:proofErr w:type="spellEnd"/>
      <w:r w:rsidRPr="00DE54A9">
        <w:t xml:space="preserve"> РФ. При разработке раздела использовались государственные стандарты, отраслевые нормативы, результаты научных исследований, а также материалы инженерно-геодезических и инженерно-геологических изысканий.</w:t>
      </w:r>
    </w:p>
    <w:p w:rsidR="00385095" w:rsidRPr="00A05783" w:rsidRDefault="00385095" w:rsidP="008A6D8E">
      <w:pPr>
        <w:pStyle w:val="11"/>
        <w:jc w:val="left"/>
        <w:outlineLvl w:val="1"/>
        <w:rPr>
          <w:b w:val="0"/>
          <w:highlight w:val="yellow"/>
        </w:rPr>
      </w:pPr>
      <w:bookmarkStart w:id="59" w:name="_Toc431911371"/>
    </w:p>
    <w:p w:rsidR="00125A41" w:rsidRPr="00DE54A9" w:rsidRDefault="00A05783" w:rsidP="008A6D8E">
      <w:pPr>
        <w:pStyle w:val="11"/>
        <w:outlineLvl w:val="1"/>
        <w:rPr>
          <w:b w:val="0"/>
        </w:rPr>
      </w:pPr>
      <w:bookmarkStart w:id="60" w:name="_Toc449605448"/>
      <w:r w:rsidRPr="00DE54A9">
        <w:rPr>
          <w:b w:val="0"/>
        </w:rPr>
        <w:t>5</w:t>
      </w:r>
      <w:r w:rsidR="00125A41" w:rsidRPr="00DE54A9">
        <w:rPr>
          <w:b w:val="0"/>
        </w:rPr>
        <w:t>.1. Оценка воздействия и мероприятия по защите атмосферного воздуха</w:t>
      </w:r>
      <w:bookmarkEnd w:id="59"/>
      <w:bookmarkEnd w:id="60"/>
    </w:p>
    <w:p w:rsidR="00125A41" w:rsidRPr="007E3B02" w:rsidRDefault="00125A41" w:rsidP="008A6D8E">
      <w:pPr>
        <w:pStyle w:val="15"/>
      </w:pPr>
    </w:p>
    <w:p w:rsidR="00680158" w:rsidRPr="007E3B02" w:rsidRDefault="00680158" w:rsidP="008A6D8E">
      <w:pPr>
        <w:pStyle w:val="15"/>
      </w:pPr>
      <w:r w:rsidRPr="007E3B02">
        <w:t>Важнейшей и наиболее уязвимой частью окружающей среды, с точки зрения загрязнения, является атмосфера. Загрязнение атмосферы автотранспортом занимает после теплоэнергетики второе место, при этом надо учитывать, что отработанные газы автомобилей поступают в приземный слой атмосферы непосредственно в зону дыхания человека, где их рассеивание затруднено.</w:t>
      </w:r>
    </w:p>
    <w:p w:rsidR="00680158" w:rsidRPr="007E3B02" w:rsidRDefault="00680158" w:rsidP="008A6D8E">
      <w:pPr>
        <w:pStyle w:val="15"/>
      </w:pPr>
      <w:r w:rsidRPr="007E3B02">
        <w:t xml:space="preserve">Наибольшую экологическую опасность при загрязнении атмосферного воздуха представляют выхлопы двигателей автомобилей, в выбросах которых содержатся продукты неполного сгорания топлива. Выхлопные газы транспортных двигателей – чрезвычайно сложная смесь компонентов. В них обнаружено более двухсот химических соединений и элементов, из которых наиболее вредными </w:t>
      </w:r>
      <w:r w:rsidRPr="007E3B02">
        <w:lastRenderedPageBreak/>
        <w:t>являются: оксид углерода (0.5-10% объема выбросов), диоксид азота (до 0.8%), несгоревшие углеводороды (0.2-3%). Все эти вещества являются опасными загрязнителями атмосферы, оказывающими непосредственное воздействие на растительность, животный мир, водную среду и человека.</w:t>
      </w:r>
    </w:p>
    <w:p w:rsidR="00680158" w:rsidRPr="007E3B02" w:rsidRDefault="00680158" w:rsidP="008A6D8E">
      <w:pPr>
        <w:pStyle w:val="15"/>
      </w:pPr>
      <w:r w:rsidRPr="007E3B02">
        <w:t>В настоящее время для оценки воздействия выбросов вредных веществ на атмосферный воздух используются максимально-разовые и среднесуточные предельно допустимые концентрации (ПДК) населённых пунктов и рабочей зоны. Так как автомобильная дорога равнозначна рабочей зоне, то на ней применяются нормативы ПДК как в воздухе рабочей зоны, а для природной среды вдоль автомобильной дороги – как в населённых пунктах.</w:t>
      </w:r>
    </w:p>
    <w:p w:rsidR="00125A41" w:rsidRPr="007E3B02" w:rsidRDefault="00680158" w:rsidP="008A6D8E">
      <w:pPr>
        <w:pStyle w:val="15"/>
      </w:pPr>
      <w:r w:rsidRPr="007E3B02">
        <w:t>Предельно допустимые концентрации, установленные органами Министерства здравоохранения с учётом класса опасности для токсичных составляющих газов тепловых двигателей в воздухе населённых мест, приведены в таблице 6.1-1.</w:t>
      </w:r>
    </w:p>
    <w:p w:rsidR="00680158" w:rsidRPr="007E3B02" w:rsidRDefault="00680158" w:rsidP="008A6D8E">
      <w:pPr>
        <w:pStyle w:val="2"/>
      </w:pPr>
      <w:r w:rsidRPr="007E3B02">
        <w:t>Предельно допустимые концентрации</w:t>
      </w:r>
    </w:p>
    <w:p w:rsidR="00680158" w:rsidRPr="007E3B02" w:rsidRDefault="00680158" w:rsidP="008A6D8E">
      <w:pPr>
        <w:pStyle w:val="31"/>
      </w:pPr>
      <w:r w:rsidRPr="007E3B02">
        <w:t xml:space="preserve">Таблица </w:t>
      </w:r>
      <w:r w:rsidR="00A05783" w:rsidRPr="007E3B02">
        <w:t>5</w:t>
      </w:r>
      <w:r w:rsidRPr="007E3B02">
        <w:t>.1-1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5"/>
        <w:gridCol w:w="1250"/>
        <w:gridCol w:w="1389"/>
        <w:gridCol w:w="2101"/>
        <w:gridCol w:w="2002"/>
        <w:gridCol w:w="1104"/>
      </w:tblGrid>
      <w:tr w:rsidR="00680158" w:rsidRPr="007E3B02" w:rsidTr="00603583">
        <w:trPr>
          <w:trHeight w:val="340"/>
        </w:trPr>
        <w:tc>
          <w:tcPr>
            <w:tcW w:w="1192" w:type="pct"/>
            <w:vAlign w:val="center"/>
          </w:tcPr>
          <w:p w:rsidR="00680158" w:rsidRPr="007E3B02" w:rsidRDefault="00680158" w:rsidP="008A6D8E">
            <w:pPr>
              <w:pStyle w:val="a7"/>
              <w:spacing w:after="0"/>
              <w:jc w:val="center"/>
              <w:rPr>
                <w:sz w:val="28"/>
                <w:szCs w:val="28"/>
              </w:rPr>
            </w:pPr>
            <w:r w:rsidRPr="007E3B02">
              <w:rPr>
                <w:sz w:val="28"/>
                <w:szCs w:val="28"/>
              </w:rPr>
              <w:t>Вид вещества</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Код</w:t>
            </w:r>
          </w:p>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вещества</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Класс</w:t>
            </w:r>
          </w:p>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опасности</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ПДК</w:t>
            </w:r>
          </w:p>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максимально-</w:t>
            </w:r>
          </w:p>
          <w:p w:rsidR="00680158" w:rsidRPr="007E3B02" w:rsidRDefault="00680158" w:rsidP="008A6D8E">
            <w:pPr>
              <w:spacing w:after="0" w:line="240" w:lineRule="auto"/>
              <w:jc w:val="center"/>
              <w:rPr>
                <w:rFonts w:ascii="Times New Roman" w:hAnsi="Times New Roman" w:cs="Times New Roman"/>
                <w:sz w:val="28"/>
                <w:szCs w:val="28"/>
              </w:rPr>
            </w:pPr>
            <w:proofErr w:type="gramStart"/>
            <w:r w:rsidRPr="007E3B02">
              <w:rPr>
                <w:rFonts w:ascii="Times New Roman" w:hAnsi="Times New Roman" w:cs="Times New Roman"/>
                <w:sz w:val="28"/>
                <w:szCs w:val="28"/>
              </w:rPr>
              <w:t>разовая</w:t>
            </w:r>
            <w:proofErr w:type="gramEnd"/>
            <w:r w:rsidRPr="007E3B02">
              <w:rPr>
                <w:rFonts w:ascii="Times New Roman" w:hAnsi="Times New Roman" w:cs="Times New Roman"/>
                <w:sz w:val="28"/>
                <w:szCs w:val="28"/>
              </w:rPr>
              <w:t>, мг/м</w:t>
            </w:r>
            <w:r w:rsidRPr="007E3B02">
              <w:rPr>
                <w:rFonts w:ascii="Times New Roman" w:hAnsi="Times New Roman" w:cs="Times New Roman"/>
                <w:sz w:val="28"/>
                <w:szCs w:val="28"/>
                <w:vertAlign w:val="superscript"/>
              </w:rPr>
              <w:t>3</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ПДК</w:t>
            </w:r>
          </w:p>
          <w:p w:rsidR="00680158" w:rsidRPr="007E3B02" w:rsidRDefault="00680158" w:rsidP="008A6D8E">
            <w:pPr>
              <w:spacing w:after="0" w:line="240" w:lineRule="auto"/>
              <w:jc w:val="center"/>
              <w:rPr>
                <w:rFonts w:ascii="Times New Roman" w:hAnsi="Times New Roman" w:cs="Times New Roman"/>
                <w:sz w:val="28"/>
                <w:szCs w:val="28"/>
                <w:vertAlign w:val="superscript"/>
              </w:rPr>
            </w:pPr>
            <w:proofErr w:type="gramStart"/>
            <w:r w:rsidRPr="007E3B02">
              <w:rPr>
                <w:rFonts w:ascii="Times New Roman" w:hAnsi="Times New Roman" w:cs="Times New Roman"/>
                <w:sz w:val="28"/>
                <w:szCs w:val="28"/>
              </w:rPr>
              <w:t>среднесуточная</w:t>
            </w:r>
            <w:proofErr w:type="gramEnd"/>
            <w:r w:rsidRPr="007E3B02">
              <w:rPr>
                <w:rFonts w:ascii="Times New Roman" w:hAnsi="Times New Roman" w:cs="Times New Roman"/>
                <w:sz w:val="28"/>
                <w:szCs w:val="28"/>
              </w:rPr>
              <w:t>, мг/м</w:t>
            </w:r>
            <w:r w:rsidRPr="007E3B02">
              <w:rPr>
                <w:rFonts w:ascii="Times New Roman" w:hAnsi="Times New Roman" w:cs="Times New Roman"/>
                <w:sz w:val="28"/>
                <w:szCs w:val="28"/>
                <w:vertAlign w:val="superscript"/>
              </w:rPr>
              <w:t>3</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ОБУВ,</w:t>
            </w:r>
          </w:p>
          <w:p w:rsidR="00680158" w:rsidRPr="007E3B02" w:rsidRDefault="00680158" w:rsidP="008A6D8E">
            <w:pPr>
              <w:spacing w:after="0" w:line="240" w:lineRule="auto"/>
              <w:jc w:val="center"/>
              <w:rPr>
                <w:rFonts w:ascii="Times New Roman" w:hAnsi="Times New Roman" w:cs="Times New Roman"/>
                <w:sz w:val="28"/>
                <w:szCs w:val="28"/>
                <w:vertAlign w:val="superscript"/>
              </w:rPr>
            </w:pPr>
            <w:r w:rsidRPr="007E3B02">
              <w:rPr>
                <w:rFonts w:ascii="Times New Roman" w:hAnsi="Times New Roman" w:cs="Times New Roman"/>
                <w:sz w:val="28"/>
                <w:szCs w:val="28"/>
              </w:rPr>
              <w:t>мг/м</w:t>
            </w:r>
            <w:r w:rsidRPr="007E3B02">
              <w:rPr>
                <w:rFonts w:ascii="Times New Roman" w:hAnsi="Times New Roman" w:cs="Times New Roman"/>
                <w:sz w:val="28"/>
                <w:szCs w:val="28"/>
                <w:vertAlign w:val="superscript"/>
              </w:rPr>
              <w:t>3</w:t>
            </w:r>
          </w:p>
        </w:tc>
      </w:tr>
    </w:tbl>
    <w:p w:rsidR="000B00F4" w:rsidRPr="007E3B02"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6"/>
        <w:gridCol w:w="1281"/>
        <w:gridCol w:w="1420"/>
        <w:gridCol w:w="2132"/>
        <w:gridCol w:w="1847"/>
        <w:gridCol w:w="1135"/>
      </w:tblGrid>
      <w:tr w:rsidR="00680158" w:rsidRPr="007E3B02" w:rsidTr="00603583">
        <w:trPr>
          <w:trHeight w:val="340"/>
          <w:tblHeader/>
        </w:trPr>
        <w:tc>
          <w:tcPr>
            <w:tcW w:w="1192" w:type="pct"/>
            <w:vAlign w:val="center"/>
          </w:tcPr>
          <w:p w:rsidR="00680158" w:rsidRPr="007E3B02" w:rsidRDefault="00680158" w:rsidP="008A6D8E">
            <w:pPr>
              <w:pStyle w:val="a7"/>
              <w:spacing w:after="0"/>
              <w:jc w:val="center"/>
              <w:rPr>
                <w:sz w:val="28"/>
                <w:szCs w:val="28"/>
              </w:rPr>
            </w:pPr>
            <w:r w:rsidRPr="007E3B02">
              <w:rPr>
                <w:sz w:val="28"/>
                <w:szCs w:val="28"/>
              </w:rPr>
              <w:t>1</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2</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3</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4</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5</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6</w:t>
            </w: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proofErr w:type="spellStart"/>
            <w:r w:rsidRPr="007E3B02">
              <w:rPr>
                <w:rFonts w:ascii="Times New Roman" w:hAnsi="Times New Roman" w:cs="Times New Roman"/>
                <w:sz w:val="28"/>
                <w:szCs w:val="28"/>
              </w:rPr>
              <w:t>Бен</w:t>
            </w:r>
            <w:proofErr w:type="gramStart"/>
            <w:r w:rsidRPr="007E3B02">
              <w:rPr>
                <w:rFonts w:ascii="Times New Roman" w:hAnsi="Times New Roman" w:cs="Times New Roman"/>
                <w:sz w:val="28"/>
                <w:szCs w:val="28"/>
              </w:rPr>
              <w:t>з</w:t>
            </w:r>
            <w:proofErr w:type="spellEnd"/>
            <w:r w:rsidRPr="007E3B02">
              <w:rPr>
                <w:rFonts w:ascii="Times New Roman" w:hAnsi="Times New Roman" w:cs="Times New Roman"/>
                <w:sz w:val="28"/>
                <w:szCs w:val="28"/>
              </w:rPr>
              <w:t>(</w:t>
            </w:r>
            <w:proofErr w:type="gramEnd"/>
            <w:r w:rsidRPr="007E3B02">
              <w:rPr>
                <w:rFonts w:ascii="Times New Roman" w:hAnsi="Times New Roman" w:cs="Times New Roman"/>
                <w:sz w:val="28"/>
                <w:szCs w:val="28"/>
              </w:rPr>
              <w:t>а)</w:t>
            </w:r>
            <w:proofErr w:type="spellStart"/>
            <w:r w:rsidRPr="007E3B02">
              <w:rPr>
                <w:rFonts w:ascii="Times New Roman" w:hAnsi="Times New Roman" w:cs="Times New Roman"/>
                <w:sz w:val="28"/>
                <w:szCs w:val="28"/>
              </w:rPr>
              <w:t>пирен</w:t>
            </w:r>
            <w:proofErr w:type="spellEnd"/>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0703</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1</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0,000001</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Азота диоксид</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0301</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2</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0,2</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0,04</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napToGrid w:val="0"/>
              <w:spacing w:after="0" w:line="240" w:lineRule="auto"/>
              <w:rPr>
                <w:rFonts w:ascii="Times New Roman" w:hAnsi="Times New Roman" w:cs="Times New Roman"/>
                <w:sz w:val="28"/>
                <w:szCs w:val="28"/>
              </w:rPr>
            </w:pPr>
            <w:r w:rsidRPr="007E3B02">
              <w:rPr>
                <w:rFonts w:ascii="Times New Roman" w:hAnsi="Times New Roman" w:cs="Times New Roman"/>
                <w:sz w:val="28"/>
                <w:szCs w:val="28"/>
              </w:rPr>
              <w:t>Азота оксид</w:t>
            </w:r>
          </w:p>
        </w:tc>
        <w:tc>
          <w:tcPr>
            <w:tcW w:w="624" w:type="pct"/>
            <w:vAlign w:val="center"/>
          </w:tcPr>
          <w:p w:rsidR="00680158" w:rsidRPr="007E3B02" w:rsidRDefault="00680158" w:rsidP="008A6D8E">
            <w:pPr>
              <w:snapToGrid w:val="0"/>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0304</w:t>
            </w:r>
          </w:p>
        </w:tc>
        <w:tc>
          <w:tcPr>
            <w:tcW w:w="692" w:type="pct"/>
            <w:vAlign w:val="center"/>
          </w:tcPr>
          <w:p w:rsidR="00680158" w:rsidRPr="007E3B02" w:rsidRDefault="00680158" w:rsidP="008A6D8E">
            <w:pPr>
              <w:snapToGrid w:val="0"/>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3</w:t>
            </w:r>
          </w:p>
        </w:tc>
        <w:tc>
          <w:tcPr>
            <w:tcW w:w="1039" w:type="pct"/>
            <w:vAlign w:val="center"/>
          </w:tcPr>
          <w:p w:rsidR="00680158" w:rsidRPr="007E3B02" w:rsidRDefault="00680158" w:rsidP="008A6D8E">
            <w:pPr>
              <w:snapToGrid w:val="0"/>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0,4</w:t>
            </w:r>
          </w:p>
        </w:tc>
        <w:tc>
          <w:tcPr>
            <w:tcW w:w="900" w:type="pct"/>
            <w:vAlign w:val="center"/>
          </w:tcPr>
          <w:p w:rsidR="00680158" w:rsidRPr="007E3B02" w:rsidRDefault="00680158" w:rsidP="008A6D8E">
            <w:pPr>
              <w:snapToGrid w:val="0"/>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0,06</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Формальдегид</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1325</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2</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0,035</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0,003</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Серы диоксид</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0330</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3</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0.5</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0,05</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Сажа</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0328</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3</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0,15</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0,05</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Оксид углерода</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0337</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4</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5,0</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3,0</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Углеводороды, бензин</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2704</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4</w:t>
            </w: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5,0</w:t>
            </w: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1,5</w:t>
            </w: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r>
      <w:tr w:rsidR="00680158" w:rsidRPr="007E3B02" w:rsidTr="00603583">
        <w:trPr>
          <w:trHeight w:val="340"/>
        </w:trPr>
        <w:tc>
          <w:tcPr>
            <w:tcW w:w="1192" w:type="pct"/>
            <w:vAlign w:val="center"/>
          </w:tcPr>
          <w:p w:rsidR="00680158" w:rsidRPr="007E3B02" w:rsidRDefault="00680158" w:rsidP="008A6D8E">
            <w:pPr>
              <w:spacing w:after="0" w:line="240" w:lineRule="auto"/>
              <w:rPr>
                <w:rFonts w:ascii="Times New Roman" w:hAnsi="Times New Roman" w:cs="Times New Roman"/>
                <w:sz w:val="28"/>
                <w:szCs w:val="28"/>
              </w:rPr>
            </w:pPr>
            <w:r w:rsidRPr="007E3B02">
              <w:rPr>
                <w:rFonts w:ascii="Times New Roman" w:hAnsi="Times New Roman" w:cs="Times New Roman"/>
                <w:sz w:val="28"/>
                <w:szCs w:val="28"/>
              </w:rPr>
              <w:t>Углеводороды, керосин</w:t>
            </w:r>
          </w:p>
        </w:tc>
        <w:tc>
          <w:tcPr>
            <w:tcW w:w="62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2732</w:t>
            </w:r>
          </w:p>
        </w:tc>
        <w:tc>
          <w:tcPr>
            <w:tcW w:w="692"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c>
          <w:tcPr>
            <w:tcW w:w="1039"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c>
          <w:tcPr>
            <w:tcW w:w="900" w:type="pct"/>
            <w:vAlign w:val="center"/>
          </w:tcPr>
          <w:p w:rsidR="00680158" w:rsidRPr="007E3B02" w:rsidRDefault="00680158" w:rsidP="008A6D8E">
            <w:pPr>
              <w:spacing w:after="0" w:line="240" w:lineRule="auto"/>
              <w:jc w:val="center"/>
              <w:rPr>
                <w:rFonts w:ascii="Times New Roman" w:hAnsi="Times New Roman" w:cs="Times New Roman"/>
                <w:sz w:val="28"/>
                <w:szCs w:val="28"/>
              </w:rPr>
            </w:pPr>
          </w:p>
        </w:tc>
        <w:tc>
          <w:tcPr>
            <w:tcW w:w="554" w:type="pct"/>
            <w:vAlign w:val="center"/>
          </w:tcPr>
          <w:p w:rsidR="00680158" w:rsidRPr="007E3B02" w:rsidRDefault="00680158" w:rsidP="008A6D8E">
            <w:pPr>
              <w:spacing w:after="0" w:line="240" w:lineRule="auto"/>
              <w:jc w:val="center"/>
              <w:rPr>
                <w:rFonts w:ascii="Times New Roman" w:hAnsi="Times New Roman" w:cs="Times New Roman"/>
                <w:sz w:val="28"/>
                <w:szCs w:val="28"/>
              </w:rPr>
            </w:pPr>
            <w:r w:rsidRPr="007E3B02">
              <w:rPr>
                <w:rFonts w:ascii="Times New Roman" w:hAnsi="Times New Roman" w:cs="Times New Roman"/>
                <w:sz w:val="28"/>
                <w:szCs w:val="28"/>
              </w:rPr>
              <w:t>1,2</w:t>
            </w:r>
          </w:p>
        </w:tc>
      </w:tr>
    </w:tbl>
    <w:p w:rsidR="00680158" w:rsidRPr="007E3B02" w:rsidRDefault="00680158" w:rsidP="008A6D8E">
      <w:pPr>
        <w:pStyle w:val="15"/>
      </w:pPr>
    </w:p>
    <w:p w:rsidR="00680158" w:rsidRPr="007E3B02" w:rsidRDefault="00680158" w:rsidP="008A6D8E">
      <w:pPr>
        <w:pStyle w:val="15"/>
      </w:pPr>
      <w:r w:rsidRPr="007E3B02">
        <w:t>Основным критерием определения загазованности атмосферного воздуха в районах, прилегающих к дорогам, являются расчетные уровни приземных концентраций загрязняющих вещес</w:t>
      </w:r>
      <w:r w:rsidR="004B032A" w:rsidRPr="007E3B02">
        <w:t>тв. При интенсивности движения</w:t>
      </w:r>
      <w:r w:rsidRPr="007E3B02">
        <w:t xml:space="preserve"> на проектируемой дороге – 100 </w:t>
      </w:r>
      <w:proofErr w:type="spellStart"/>
      <w:proofErr w:type="gramStart"/>
      <w:r w:rsidRPr="007E3B02">
        <w:t>авт</w:t>
      </w:r>
      <w:proofErr w:type="spellEnd"/>
      <w:proofErr w:type="gramEnd"/>
      <w:r w:rsidRPr="007E3B02">
        <w:t>/</w:t>
      </w:r>
      <w:proofErr w:type="spellStart"/>
      <w:r w:rsidRPr="007E3B02">
        <w:t>сут</w:t>
      </w:r>
      <w:proofErr w:type="spellEnd"/>
      <w:r w:rsidRPr="007E3B02">
        <w:t xml:space="preserve"> (часовая интенсивность составит 8 </w:t>
      </w:r>
      <w:proofErr w:type="spellStart"/>
      <w:r w:rsidRPr="007E3B02">
        <w:t>авт</w:t>
      </w:r>
      <w:proofErr w:type="spellEnd"/>
      <w:r w:rsidRPr="007E3B02">
        <w:t>/час) средний интервал в движении автомобилей в часы пик составит 7,5 минут, что позволяет говорить об отсутствии потока авт</w:t>
      </w:r>
      <w:r w:rsidR="004B032A" w:rsidRPr="007E3B02">
        <w:t>омобилей и наличии одиночно дви</w:t>
      </w:r>
      <w:r w:rsidRPr="007E3B02">
        <w:t>жущихся автомобилей. На основе изучения ряда докум</w:t>
      </w:r>
      <w:r w:rsidR="004B032A" w:rsidRPr="007E3B02">
        <w:t xml:space="preserve">ентов, а также исследований </w:t>
      </w:r>
      <w:r w:rsidRPr="007E3B02">
        <w:t xml:space="preserve">«Расчет ущерба от загрязнения окружающей среды», проводимых в 1985 году научным коллективом (группа научных организаций), было установлено, что отработанные газы одиночно движущихся автомобилей рассеиваются в воздухе и не создают существенного загрязнения </w:t>
      </w:r>
      <w:r w:rsidR="004B032A" w:rsidRPr="007E3B02">
        <w:t>(уровень призем</w:t>
      </w:r>
      <w:r w:rsidRPr="007E3B02">
        <w:t>ных концентраций значительно ниже ПДК). Поэтому для авто</w:t>
      </w:r>
      <w:r w:rsidR="004B032A" w:rsidRPr="007E3B02">
        <w:t>мобильной дороги с данной интен</w:t>
      </w:r>
      <w:r w:rsidRPr="007E3B02">
        <w:t>сивностью движения расчеты уровней приземных концентраций можно не проводить.</w:t>
      </w:r>
    </w:p>
    <w:p w:rsidR="004B032A" w:rsidRPr="007E3B02" w:rsidRDefault="004B032A" w:rsidP="008A6D8E">
      <w:pPr>
        <w:pStyle w:val="2"/>
      </w:pPr>
      <w:r w:rsidRPr="007E3B02">
        <w:lastRenderedPageBreak/>
        <w:t>Интенсивность движения и состав транспортного потока</w:t>
      </w:r>
    </w:p>
    <w:p w:rsidR="004B032A" w:rsidRPr="007E3B02" w:rsidRDefault="004B032A" w:rsidP="008A6D8E">
      <w:pPr>
        <w:pStyle w:val="31"/>
      </w:pPr>
      <w:r w:rsidRPr="007E3B02">
        <w:t xml:space="preserve">Таблица </w:t>
      </w:r>
      <w:r w:rsidR="00A05783" w:rsidRPr="007E3B02">
        <w:t>5</w:t>
      </w:r>
      <w:r w:rsidRPr="007E3B02">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572"/>
        <w:gridCol w:w="1086"/>
        <w:gridCol w:w="1315"/>
        <w:gridCol w:w="973"/>
        <w:gridCol w:w="1143"/>
        <w:gridCol w:w="1143"/>
        <w:gridCol w:w="1143"/>
        <w:gridCol w:w="1141"/>
      </w:tblGrid>
      <w:tr w:rsidR="004B032A" w:rsidRPr="007E3B02" w:rsidTr="00C1267C">
        <w:trPr>
          <w:cantSplit/>
          <w:trHeight w:val="340"/>
        </w:trPr>
        <w:tc>
          <w:tcPr>
            <w:tcW w:w="363" w:type="pct"/>
            <w:vMerge w:val="restart"/>
            <w:vAlign w:val="center"/>
          </w:tcPr>
          <w:p w:rsidR="004B032A" w:rsidRPr="007E3B02" w:rsidRDefault="004B032A" w:rsidP="008A6D8E">
            <w:pPr>
              <w:pStyle w:val="a7"/>
              <w:spacing w:after="0"/>
              <w:jc w:val="center"/>
              <w:rPr>
                <w:sz w:val="28"/>
                <w:szCs w:val="28"/>
              </w:rPr>
            </w:pPr>
            <w:r w:rsidRPr="007E3B02">
              <w:rPr>
                <w:sz w:val="28"/>
                <w:szCs w:val="28"/>
              </w:rPr>
              <w:t>№</w:t>
            </w:r>
          </w:p>
          <w:p w:rsidR="004B032A" w:rsidRPr="007E3B02" w:rsidRDefault="004B032A" w:rsidP="008A6D8E">
            <w:pPr>
              <w:pStyle w:val="a7"/>
              <w:spacing w:after="0"/>
              <w:jc w:val="center"/>
              <w:rPr>
                <w:sz w:val="28"/>
                <w:szCs w:val="28"/>
              </w:rPr>
            </w:pPr>
            <w:r w:rsidRPr="007E3B02">
              <w:rPr>
                <w:sz w:val="28"/>
                <w:szCs w:val="28"/>
              </w:rPr>
              <w:t>п./п.</w:t>
            </w:r>
          </w:p>
        </w:tc>
        <w:tc>
          <w:tcPr>
            <w:tcW w:w="766" w:type="pct"/>
            <w:vMerge w:val="restart"/>
            <w:vAlign w:val="center"/>
          </w:tcPr>
          <w:p w:rsidR="004B032A" w:rsidRPr="007E3B02" w:rsidRDefault="004B032A" w:rsidP="008A6D8E">
            <w:pPr>
              <w:pStyle w:val="a7"/>
              <w:spacing w:after="0"/>
              <w:jc w:val="center"/>
              <w:rPr>
                <w:sz w:val="28"/>
                <w:szCs w:val="28"/>
              </w:rPr>
            </w:pPr>
            <w:r w:rsidRPr="007E3B02">
              <w:rPr>
                <w:sz w:val="28"/>
                <w:szCs w:val="28"/>
              </w:rPr>
              <w:t>Единицы</w:t>
            </w:r>
          </w:p>
          <w:p w:rsidR="004B032A" w:rsidRPr="007E3B02" w:rsidRDefault="004B032A" w:rsidP="008A6D8E">
            <w:pPr>
              <w:pStyle w:val="a7"/>
              <w:spacing w:after="0"/>
              <w:jc w:val="center"/>
              <w:rPr>
                <w:sz w:val="28"/>
                <w:szCs w:val="28"/>
              </w:rPr>
            </w:pPr>
            <w:r w:rsidRPr="007E3B02">
              <w:rPr>
                <w:sz w:val="28"/>
                <w:szCs w:val="28"/>
              </w:rPr>
              <w:t>измерения</w:t>
            </w:r>
          </w:p>
        </w:tc>
        <w:tc>
          <w:tcPr>
            <w:tcW w:w="529" w:type="pct"/>
            <w:vMerge w:val="restart"/>
            <w:vAlign w:val="center"/>
          </w:tcPr>
          <w:p w:rsidR="004B032A" w:rsidRPr="007E3B02" w:rsidRDefault="004B032A" w:rsidP="008A6D8E">
            <w:pPr>
              <w:pStyle w:val="a7"/>
              <w:spacing w:after="0"/>
              <w:jc w:val="center"/>
              <w:rPr>
                <w:sz w:val="28"/>
                <w:szCs w:val="28"/>
              </w:rPr>
            </w:pPr>
            <w:r w:rsidRPr="007E3B02">
              <w:rPr>
                <w:sz w:val="28"/>
                <w:szCs w:val="28"/>
              </w:rPr>
              <w:t>Всего</w:t>
            </w:r>
          </w:p>
        </w:tc>
        <w:tc>
          <w:tcPr>
            <w:tcW w:w="641" w:type="pct"/>
            <w:vMerge w:val="restart"/>
            <w:vAlign w:val="center"/>
          </w:tcPr>
          <w:p w:rsidR="004B032A" w:rsidRPr="007E3B02" w:rsidRDefault="004B032A" w:rsidP="008A6D8E">
            <w:pPr>
              <w:pStyle w:val="a7"/>
              <w:spacing w:after="0"/>
              <w:jc w:val="center"/>
              <w:rPr>
                <w:sz w:val="28"/>
                <w:szCs w:val="28"/>
              </w:rPr>
            </w:pPr>
            <w:r w:rsidRPr="007E3B02">
              <w:rPr>
                <w:sz w:val="28"/>
                <w:szCs w:val="28"/>
              </w:rPr>
              <w:t>Легковые</w:t>
            </w:r>
          </w:p>
        </w:tc>
        <w:tc>
          <w:tcPr>
            <w:tcW w:w="1588" w:type="pct"/>
            <w:gridSpan w:val="3"/>
            <w:vAlign w:val="center"/>
          </w:tcPr>
          <w:p w:rsidR="004B032A" w:rsidRPr="007E3B02" w:rsidRDefault="004B032A" w:rsidP="008A6D8E">
            <w:pPr>
              <w:pStyle w:val="a7"/>
              <w:spacing w:after="0"/>
              <w:jc w:val="center"/>
              <w:rPr>
                <w:sz w:val="28"/>
                <w:szCs w:val="28"/>
              </w:rPr>
            </w:pPr>
            <w:r w:rsidRPr="007E3B02">
              <w:rPr>
                <w:sz w:val="28"/>
                <w:szCs w:val="28"/>
              </w:rPr>
              <w:t>Грузовые</w:t>
            </w:r>
          </w:p>
        </w:tc>
        <w:tc>
          <w:tcPr>
            <w:tcW w:w="1114" w:type="pct"/>
            <w:gridSpan w:val="2"/>
            <w:vAlign w:val="center"/>
          </w:tcPr>
          <w:p w:rsidR="004B032A" w:rsidRPr="007E3B02" w:rsidRDefault="004B032A" w:rsidP="008A6D8E">
            <w:pPr>
              <w:pStyle w:val="a7"/>
              <w:spacing w:after="0"/>
              <w:jc w:val="center"/>
              <w:rPr>
                <w:sz w:val="28"/>
                <w:szCs w:val="28"/>
              </w:rPr>
            </w:pPr>
            <w:r w:rsidRPr="007E3B02">
              <w:rPr>
                <w:sz w:val="28"/>
                <w:szCs w:val="28"/>
              </w:rPr>
              <w:t xml:space="preserve">Автобусы </w:t>
            </w:r>
          </w:p>
        </w:tc>
      </w:tr>
      <w:tr w:rsidR="004B032A" w:rsidRPr="007E3B02" w:rsidTr="00C1267C">
        <w:trPr>
          <w:cantSplit/>
          <w:trHeight w:val="340"/>
        </w:trPr>
        <w:tc>
          <w:tcPr>
            <w:tcW w:w="363" w:type="pct"/>
            <w:vMerge/>
            <w:vAlign w:val="center"/>
          </w:tcPr>
          <w:p w:rsidR="004B032A" w:rsidRPr="007E3B02" w:rsidRDefault="004B032A" w:rsidP="008A6D8E">
            <w:pPr>
              <w:spacing w:after="0" w:line="240" w:lineRule="auto"/>
              <w:rPr>
                <w:sz w:val="28"/>
                <w:szCs w:val="28"/>
              </w:rPr>
            </w:pPr>
          </w:p>
        </w:tc>
        <w:tc>
          <w:tcPr>
            <w:tcW w:w="766" w:type="pct"/>
            <w:vMerge/>
            <w:vAlign w:val="center"/>
          </w:tcPr>
          <w:p w:rsidR="004B032A" w:rsidRPr="007E3B02" w:rsidRDefault="004B032A" w:rsidP="008A6D8E">
            <w:pPr>
              <w:spacing w:after="0" w:line="240" w:lineRule="auto"/>
              <w:rPr>
                <w:sz w:val="28"/>
                <w:szCs w:val="28"/>
              </w:rPr>
            </w:pPr>
          </w:p>
        </w:tc>
        <w:tc>
          <w:tcPr>
            <w:tcW w:w="529" w:type="pct"/>
            <w:vMerge/>
            <w:vAlign w:val="center"/>
          </w:tcPr>
          <w:p w:rsidR="004B032A" w:rsidRPr="007E3B02" w:rsidRDefault="004B032A" w:rsidP="008A6D8E">
            <w:pPr>
              <w:spacing w:after="0" w:line="240" w:lineRule="auto"/>
              <w:rPr>
                <w:sz w:val="28"/>
                <w:szCs w:val="28"/>
              </w:rPr>
            </w:pPr>
          </w:p>
        </w:tc>
        <w:tc>
          <w:tcPr>
            <w:tcW w:w="641" w:type="pct"/>
            <w:vMerge/>
            <w:vAlign w:val="center"/>
          </w:tcPr>
          <w:p w:rsidR="004B032A" w:rsidRPr="007E3B02" w:rsidRDefault="004B032A" w:rsidP="008A6D8E">
            <w:pPr>
              <w:spacing w:after="0" w:line="240" w:lineRule="auto"/>
              <w:rPr>
                <w:sz w:val="28"/>
                <w:szCs w:val="28"/>
              </w:rPr>
            </w:pPr>
          </w:p>
        </w:tc>
        <w:tc>
          <w:tcPr>
            <w:tcW w:w="474" w:type="pct"/>
            <w:vAlign w:val="center"/>
          </w:tcPr>
          <w:p w:rsidR="004B032A" w:rsidRPr="007E3B02" w:rsidRDefault="004B032A" w:rsidP="008A6D8E">
            <w:pPr>
              <w:pStyle w:val="a7"/>
              <w:spacing w:after="0"/>
              <w:jc w:val="center"/>
              <w:rPr>
                <w:sz w:val="28"/>
                <w:szCs w:val="28"/>
              </w:rPr>
            </w:pPr>
            <w:r w:rsidRPr="007E3B02">
              <w:rPr>
                <w:sz w:val="28"/>
                <w:szCs w:val="28"/>
              </w:rPr>
              <w:t>лёгкие</w:t>
            </w:r>
          </w:p>
        </w:tc>
        <w:tc>
          <w:tcPr>
            <w:tcW w:w="557" w:type="pct"/>
            <w:vAlign w:val="center"/>
          </w:tcPr>
          <w:p w:rsidR="004B032A" w:rsidRPr="007E3B02" w:rsidRDefault="004B032A" w:rsidP="008A6D8E">
            <w:pPr>
              <w:pStyle w:val="a7"/>
              <w:spacing w:after="0"/>
              <w:jc w:val="center"/>
              <w:rPr>
                <w:sz w:val="28"/>
                <w:szCs w:val="28"/>
              </w:rPr>
            </w:pPr>
            <w:proofErr w:type="spellStart"/>
            <w:r w:rsidRPr="007E3B02">
              <w:rPr>
                <w:sz w:val="28"/>
                <w:szCs w:val="28"/>
              </w:rPr>
              <w:t>карбюр</w:t>
            </w:r>
            <w:proofErr w:type="spellEnd"/>
            <w:r w:rsidRPr="007E3B02">
              <w:rPr>
                <w:sz w:val="28"/>
                <w:szCs w:val="28"/>
              </w:rPr>
              <w:t>.</w:t>
            </w:r>
          </w:p>
        </w:tc>
        <w:tc>
          <w:tcPr>
            <w:tcW w:w="557" w:type="pct"/>
            <w:vAlign w:val="center"/>
          </w:tcPr>
          <w:p w:rsidR="004B032A" w:rsidRPr="007E3B02" w:rsidRDefault="004B032A" w:rsidP="008A6D8E">
            <w:pPr>
              <w:pStyle w:val="a7"/>
              <w:spacing w:after="0"/>
              <w:jc w:val="center"/>
              <w:rPr>
                <w:sz w:val="28"/>
                <w:szCs w:val="28"/>
              </w:rPr>
            </w:pPr>
            <w:proofErr w:type="spellStart"/>
            <w:r w:rsidRPr="007E3B02">
              <w:rPr>
                <w:sz w:val="28"/>
                <w:szCs w:val="28"/>
              </w:rPr>
              <w:t>дизельн</w:t>
            </w:r>
            <w:proofErr w:type="spellEnd"/>
            <w:r w:rsidRPr="007E3B02">
              <w:rPr>
                <w:sz w:val="28"/>
                <w:szCs w:val="28"/>
              </w:rPr>
              <w:t>.</w:t>
            </w:r>
          </w:p>
        </w:tc>
        <w:tc>
          <w:tcPr>
            <w:tcW w:w="557" w:type="pct"/>
            <w:vAlign w:val="center"/>
          </w:tcPr>
          <w:p w:rsidR="004B032A" w:rsidRPr="007E3B02" w:rsidRDefault="004B032A" w:rsidP="008A6D8E">
            <w:pPr>
              <w:pStyle w:val="a7"/>
              <w:spacing w:after="0"/>
              <w:jc w:val="center"/>
              <w:rPr>
                <w:sz w:val="28"/>
                <w:szCs w:val="28"/>
              </w:rPr>
            </w:pPr>
            <w:proofErr w:type="spellStart"/>
            <w:r w:rsidRPr="007E3B02">
              <w:rPr>
                <w:sz w:val="28"/>
                <w:szCs w:val="28"/>
              </w:rPr>
              <w:t>карбюр</w:t>
            </w:r>
            <w:proofErr w:type="spellEnd"/>
            <w:r w:rsidRPr="007E3B02">
              <w:rPr>
                <w:sz w:val="28"/>
                <w:szCs w:val="28"/>
              </w:rPr>
              <w:t>.</w:t>
            </w:r>
          </w:p>
        </w:tc>
        <w:tc>
          <w:tcPr>
            <w:tcW w:w="557" w:type="pct"/>
            <w:vAlign w:val="center"/>
          </w:tcPr>
          <w:p w:rsidR="004B032A" w:rsidRPr="007E3B02" w:rsidRDefault="004B032A" w:rsidP="008A6D8E">
            <w:pPr>
              <w:pStyle w:val="a7"/>
              <w:spacing w:after="0"/>
              <w:jc w:val="center"/>
              <w:rPr>
                <w:sz w:val="28"/>
                <w:szCs w:val="28"/>
              </w:rPr>
            </w:pPr>
            <w:proofErr w:type="spellStart"/>
            <w:r w:rsidRPr="007E3B02">
              <w:rPr>
                <w:sz w:val="28"/>
                <w:szCs w:val="28"/>
              </w:rPr>
              <w:t>дизельн</w:t>
            </w:r>
            <w:proofErr w:type="spellEnd"/>
            <w:r w:rsidRPr="007E3B02">
              <w:rPr>
                <w:sz w:val="28"/>
                <w:szCs w:val="28"/>
              </w:rPr>
              <w:t>.</w:t>
            </w:r>
          </w:p>
        </w:tc>
      </w:tr>
    </w:tbl>
    <w:p w:rsidR="000B00F4" w:rsidRPr="007E3B02"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572"/>
        <w:gridCol w:w="1086"/>
        <w:gridCol w:w="1315"/>
        <w:gridCol w:w="973"/>
        <w:gridCol w:w="1143"/>
        <w:gridCol w:w="1143"/>
        <w:gridCol w:w="1143"/>
        <w:gridCol w:w="1141"/>
      </w:tblGrid>
      <w:tr w:rsidR="004B032A" w:rsidRPr="007E3B02" w:rsidTr="00C1267C">
        <w:trPr>
          <w:cantSplit/>
          <w:trHeight w:val="340"/>
        </w:trPr>
        <w:tc>
          <w:tcPr>
            <w:tcW w:w="363" w:type="pct"/>
            <w:vAlign w:val="center"/>
          </w:tcPr>
          <w:p w:rsidR="004B032A" w:rsidRPr="007E3B02" w:rsidRDefault="004B032A" w:rsidP="008A6D8E">
            <w:pPr>
              <w:pStyle w:val="a7"/>
              <w:spacing w:after="0"/>
              <w:jc w:val="center"/>
              <w:rPr>
                <w:sz w:val="28"/>
                <w:szCs w:val="28"/>
              </w:rPr>
            </w:pPr>
            <w:r w:rsidRPr="007E3B02">
              <w:rPr>
                <w:sz w:val="28"/>
                <w:szCs w:val="28"/>
              </w:rPr>
              <w:t>1</w:t>
            </w:r>
          </w:p>
        </w:tc>
        <w:tc>
          <w:tcPr>
            <w:tcW w:w="766" w:type="pct"/>
            <w:vAlign w:val="center"/>
          </w:tcPr>
          <w:p w:rsidR="004B032A" w:rsidRPr="007E3B02" w:rsidRDefault="004B032A" w:rsidP="008A6D8E">
            <w:pPr>
              <w:pStyle w:val="a7"/>
              <w:spacing w:after="0"/>
              <w:jc w:val="center"/>
              <w:rPr>
                <w:sz w:val="28"/>
                <w:szCs w:val="28"/>
              </w:rPr>
            </w:pPr>
            <w:r w:rsidRPr="007E3B02">
              <w:rPr>
                <w:sz w:val="28"/>
                <w:szCs w:val="28"/>
              </w:rPr>
              <w:t>2</w:t>
            </w:r>
          </w:p>
        </w:tc>
        <w:tc>
          <w:tcPr>
            <w:tcW w:w="529" w:type="pct"/>
            <w:vAlign w:val="center"/>
          </w:tcPr>
          <w:p w:rsidR="004B032A" w:rsidRPr="007E3B02" w:rsidRDefault="004B032A" w:rsidP="008A6D8E">
            <w:pPr>
              <w:pStyle w:val="a7"/>
              <w:spacing w:after="0"/>
              <w:jc w:val="center"/>
              <w:rPr>
                <w:sz w:val="28"/>
                <w:szCs w:val="28"/>
              </w:rPr>
            </w:pPr>
            <w:r w:rsidRPr="007E3B02">
              <w:rPr>
                <w:sz w:val="28"/>
                <w:szCs w:val="28"/>
              </w:rPr>
              <w:t>3</w:t>
            </w:r>
          </w:p>
        </w:tc>
        <w:tc>
          <w:tcPr>
            <w:tcW w:w="641" w:type="pct"/>
            <w:vAlign w:val="center"/>
          </w:tcPr>
          <w:p w:rsidR="004B032A" w:rsidRPr="007E3B02" w:rsidRDefault="004B032A" w:rsidP="008A6D8E">
            <w:pPr>
              <w:pStyle w:val="a7"/>
              <w:spacing w:after="0"/>
              <w:jc w:val="center"/>
              <w:rPr>
                <w:sz w:val="28"/>
                <w:szCs w:val="28"/>
              </w:rPr>
            </w:pPr>
            <w:r w:rsidRPr="007E3B02">
              <w:rPr>
                <w:sz w:val="28"/>
                <w:szCs w:val="28"/>
              </w:rPr>
              <w:t>4</w:t>
            </w:r>
          </w:p>
        </w:tc>
        <w:tc>
          <w:tcPr>
            <w:tcW w:w="474" w:type="pct"/>
            <w:vAlign w:val="center"/>
          </w:tcPr>
          <w:p w:rsidR="004B032A" w:rsidRPr="007E3B02" w:rsidRDefault="004B032A" w:rsidP="008A6D8E">
            <w:pPr>
              <w:pStyle w:val="a7"/>
              <w:spacing w:after="0"/>
              <w:jc w:val="center"/>
              <w:rPr>
                <w:sz w:val="28"/>
                <w:szCs w:val="28"/>
              </w:rPr>
            </w:pPr>
            <w:r w:rsidRPr="007E3B02">
              <w:rPr>
                <w:sz w:val="28"/>
                <w:szCs w:val="28"/>
              </w:rPr>
              <w:t>5</w:t>
            </w:r>
          </w:p>
        </w:tc>
        <w:tc>
          <w:tcPr>
            <w:tcW w:w="557" w:type="pct"/>
            <w:vAlign w:val="center"/>
          </w:tcPr>
          <w:p w:rsidR="004B032A" w:rsidRPr="007E3B02" w:rsidRDefault="004B032A" w:rsidP="008A6D8E">
            <w:pPr>
              <w:pStyle w:val="a7"/>
              <w:spacing w:after="0"/>
              <w:jc w:val="center"/>
              <w:rPr>
                <w:sz w:val="28"/>
                <w:szCs w:val="28"/>
              </w:rPr>
            </w:pPr>
            <w:r w:rsidRPr="007E3B02">
              <w:rPr>
                <w:sz w:val="28"/>
                <w:szCs w:val="28"/>
              </w:rPr>
              <w:t>6</w:t>
            </w:r>
          </w:p>
        </w:tc>
        <w:tc>
          <w:tcPr>
            <w:tcW w:w="557" w:type="pct"/>
            <w:vAlign w:val="center"/>
          </w:tcPr>
          <w:p w:rsidR="004B032A" w:rsidRPr="007E3B02" w:rsidRDefault="004B032A" w:rsidP="008A6D8E">
            <w:pPr>
              <w:pStyle w:val="a7"/>
              <w:spacing w:after="0"/>
              <w:jc w:val="center"/>
              <w:rPr>
                <w:sz w:val="28"/>
                <w:szCs w:val="28"/>
              </w:rPr>
            </w:pPr>
            <w:r w:rsidRPr="007E3B02">
              <w:rPr>
                <w:sz w:val="28"/>
                <w:szCs w:val="28"/>
              </w:rPr>
              <w:t>7</w:t>
            </w:r>
          </w:p>
        </w:tc>
        <w:tc>
          <w:tcPr>
            <w:tcW w:w="557" w:type="pct"/>
            <w:vAlign w:val="center"/>
          </w:tcPr>
          <w:p w:rsidR="004B032A" w:rsidRPr="007E3B02" w:rsidRDefault="004B032A" w:rsidP="008A6D8E">
            <w:pPr>
              <w:pStyle w:val="a7"/>
              <w:spacing w:after="0"/>
              <w:jc w:val="center"/>
              <w:rPr>
                <w:sz w:val="28"/>
                <w:szCs w:val="28"/>
              </w:rPr>
            </w:pPr>
            <w:r w:rsidRPr="007E3B02">
              <w:rPr>
                <w:sz w:val="28"/>
                <w:szCs w:val="28"/>
              </w:rPr>
              <w:t>8</w:t>
            </w:r>
          </w:p>
        </w:tc>
        <w:tc>
          <w:tcPr>
            <w:tcW w:w="557" w:type="pct"/>
            <w:vAlign w:val="center"/>
          </w:tcPr>
          <w:p w:rsidR="004B032A" w:rsidRPr="007E3B02" w:rsidRDefault="004B032A" w:rsidP="008A6D8E">
            <w:pPr>
              <w:pStyle w:val="a7"/>
              <w:spacing w:after="0"/>
              <w:jc w:val="center"/>
              <w:rPr>
                <w:sz w:val="28"/>
                <w:szCs w:val="28"/>
              </w:rPr>
            </w:pPr>
            <w:r w:rsidRPr="007E3B02">
              <w:rPr>
                <w:sz w:val="28"/>
                <w:szCs w:val="28"/>
              </w:rPr>
              <w:t>9</w:t>
            </w:r>
          </w:p>
        </w:tc>
      </w:tr>
      <w:tr w:rsidR="004B032A" w:rsidRPr="007E3B02" w:rsidTr="00C1267C">
        <w:trPr>
          <w:cantSplit/>
          <w:trHeight w:val="340"/>
        </w:trPr>
        <w:tc>
          <w:tcPr>
            <w:tcW w:w="363" w:type="pct"/>
            <w:vMerge w:val="restart"/>
            <w:vAlign w:val="center"/>
          </w:tcPr>
          <w:p w:rsidR="004B032A" w:rsidRPr="007E3B02" w:rsidRDefault="004B032A" w:rsidP="008A6D8E">
            <w:pPr>
              <w:pStyle w:val="a7"/>
              <w:spacing w:after="0"/>
              <w:jc w:val="center"/>
              <w:rPr>
                <w:sz w:val="28"/>
                <w:szCs w:val="28"/>
              </w:rPr>
            </w:pPr>
            <w:r w:rsidRPr="007E3B02">
              <w:rPr>
                <w:sz w:val="28"/>
                <w:szCs w:val="28"/>
              </w:rPr>
              <w:t>1</w:t>
            </w:r>
          </w:p>
        </w:tc>
        <w:tc>
          <w:tcPr>
            <w:tcW w:w="766" w:type="pct"/>
          </w:tcPr>
          <w:p w:rsidR="004B032A" w:rsidRPr="007E3B02" w:rsidRDefault="004B032A" w:rsidP="008A6D8E">
            <w:pPr>
              <w:pStyle w:val="a7"/>
              <w:spacing w:after="0"/>
              <w:jc w:val="center"/>
              <w:rPr>
                <w:sz w:val="28"/>
                <w:szCs w:val="28"/>
              </w:rPr>
            </w:pPr>
            <w:proofErr w:type="spellStart"/>
            <w:proofErr w:type="gramStart"/>
            <w:r w:rsidRPr="007E3B02">
              <w:rPr>
                <w:sz w:val="28"/>
                <w:szCs w:val="28"/>
              </w:rPr>
              <w:t>авт</w:t>
            </w:r>
            <w:proofErr w:type="spellEnd"/>
            <w:proofErr w:type="gramEnd"/>
            <w:r w:rsidRPr="007E3B02">
              <w:rPr>
                <w:sz w:val="28"/>
                <w:szCs w:val="28"/>
              </w:rPr>
              <w:t>/сутки</w:t>
            </w:r>
          </w:p>
        </w:tc>
        <w:tc>
          <w:tcPr>
            <w:tcW w:w="529" w:type="pct"/>
          </w:tcPr>
          <w:p w:rsidR="004B032A" w:rsidRPr="007E3B02" w:rsidRDefault="004B032A" w:rsidP="008A6D8E">
            <w:pPr>
              <w:pStyle w:val="a7"/>
              <w:spacing w:after="0"/>
              <w:jc w:val="center"/>
              <w:rPr>
                <w:sz w:val="28"/>
                <w:szCs w:val="28"/>
              </w:rPr>
            </w:pPr>
            <w:r w:rsidRPr="007E3B02">
              <w:rPr>
                <w:sz w:val="28"/>
                <w:szCs w:val="28"/>
              </w:rPr>
              <w:t>100</w:t>
            </w:r>
          </w:p>
        </w:tc>
        <w:tc>
          <w:tcPr>
            <w:tcW w:w="641" w:type="pct"/>
          </w:tcPr>
          <w:p w:rsidR="004B032A" w:rsidRPr="007E3B02" w:rsidRDefault="004B032A" w:rsidP="008A6D8E">
            <w:pPr>
              <w:pStyle w:val="a7"/>
              <w:spacing w:after="0"/>
              <w:jc w:val="center"/>
              <w:rPr>
                <w:sz w:val="28"/>
                <w:szCs w:val="28"/>
              </w:rPr>
            </w:pPr>
            <w:r w:rsidRPr="007E3B02">
              <w:rPr>
                <w:sz w:val="28"/>
                <w:szCs w:val="28"/>
              </w:rPr>
              <w:t>50</w:t>
            </w:r>
          </w:p>
        </w:tc>
        <w:tc>
          <w:tcPr>
            <w:tcW w:w="474" w:type="pct"/>
          </w:tcPr>
          <w:p w:rsidR="004B032A" w:rsidRPr="007E3B02" w:rsidRDefault="004B032A" w:rsidP="008A6D8E">
            <w:pPr>
              <w:pStyle w:val="a7"/>
              <w:spacing w:after="0"/>
              <w:jc w:val="center"/>
              <w:rPr>
                <w:sz w:val="28"/>
                <w:szCs w:val="28"/>
              </w:rPr>
            </w:pPr>
            <w:r w:rsidRPr="007E3B02">
              <w:rPr>
                <w:sz w:val="28"/>
                <w:szCs w:val="28"/>
              </w:rPr>
              <w:t>9</w:t>
            </w:r>
          </w:p>
        </w:tc>
        <w:tc>
          <w:tcPr>
            <w:tcW w:w="557" w:type="pct"/>
          </w:tcPr>
          <w:p w:rsidR="004B032A" w:rsidRPr="007E3B02" w:rsidRDefault="004B032A" w:rsidP="008A6D8E">
            <w:pPr>
              <w:pStyle w:val="a7"/>
              <w:spacing w:after="0"/>
              <w:jc w:val="center"/>
              <w:rPr>
                <w:sz w:val="28"/>
                <w:szCs w:val="28"/>
              </w:rPr>
            </w:pPr>
            <w:r w:rsidRPr="007E3B02">
              <w:rPr>
                <w:sz w:val="28"/>
                <w:szCs w:val="28"/>
              </w:rPr>
              <w:t>16</w:t>
            </w:r>
          </w:p>
        </w:tc>
        <w:tc>
          <w:tcPr>
            <w:tcW w:w="557" w:type="pct"/>
          </w:tcPr>
          <w:p w:rsidR="004B032A" w:rsidRPr="007E3B02" w:rsidRDefault="004B032A" w:rsidP="008A6D8E">
            <w:pPr>
              <w:pStyle w:val="a7"/>
              <w:spacing w:after="0"/>
              <w:jc w:val="center"/>
              <w:rPr>
                <w:sz w:val="28"/>
                <w:szCs w:val="28"/>
              </w:rPr>
            </w:pPr>
            <w:r w:rsidRPr="007E3B02">
              <w:rPr>
                <w:sz w:val="28"/>
                <w:szCs w:val="28"/>
              </w:rPr>
              <w:t>20</w:t>
            </w:r>
          </w:p>
        </w:tc>
        <w:tc>
          <w:tcPr>
            <w:tcW w:w="557" w:type="pct"/>
          </w:tcPr>
          <w:p w:rsidR="004B032A" w:rsidRPr="007E3B02" w:rsidRDefault="004B032A" w:rsidP="008A6D8E">
            <w:pPr>
              <w:pStyle w:val="a7"/>
              <w:spacing w:after="0"/>
              <w:jc w:val="center"/>
              <w:rPr>
                <w:sz w:val="28"/>
                <w:szCs w:val="28"/>
              </w:rPr>
            </w:pPr>
            <w:r w:rsidRPr="007E3B02">
              <w:rPr>
                <w:sz w:val="28"/>
                <w:szCs w:val="28"/>
              </w:rPr>
              <w:t>5</w:t>
            </w:r>
          </w:p>
        </w:tc>
        <w:tc>
          <w:tcPr>
            <w:tcW w:w="557" w:type="pct"/>
          </w:tcPr>
          <w:p w:rsidR="004B032A" w:rsidRPr="007E3B02" w:rsidRDefault="004B032A" w:rsidP="008A6D8E">
            <w:pPr>
              <w:pStyle w:val="a7"/>
              <w:spacing w:after="0"/>
              <w:jc w:val="center"/>
              <w:rPr>
                <w:sz w:val="28"/>
                <w:szCs w:val="28"/>
              </w:rPr>
            </w:pPr>
            <w:r w:rsidRPr="007E3B02">
              <w:rPr>
                <w:sz w:val="28"/>
                <w:szCs w:val="28"/>
              </w:rPr>
              <w:t>-</w:t>
            </w:r>
          </w:p>
        </w:tc>
      </w:tr>
      <w:tr w:rsidR="004B032A" w:rsidRPr="007E3B02" w:rsidTr="00C1267C">
        <w:trPr>
          <w:cantSplit/>
          <w:trHeight w:val="340"/>
        </w:trPr>
        <w:tc>
          <w:tcPr>
            <w:tcW w:w="363" w:type="pct"/>
            <w:vMerge/>
            <w:vAlign w:val="center"/>
          </w:tcPr>
          <w:p w:rsidR="004B032A" w:rsidRPr="007E3B02" w:rsidRDefault="004B032A" w:rsidP="008A6D8E">
            <w:pPr>
              <w:spacing w:after="0" w:line="240" w:lineRule="auto"/>
              <w:rPr>
                <w:sz w:val="28"/>
                <w:szCs w:val="28"/>
              </w:rPr>
            </w:pPr>
          </w:p>
        </w:tc>
        <w:tc>
          <w:tcPr>
            <w:tcW w:w="766" w:type="pct"/>
          </w:tcPr>
          <w:p w:rsidR="004B032A" w:rsidRPr="007E3B02" w:rsidRDefault="004B032A" w:rsidP="008A6D8E">
            <w:pPr>
              <w:pStyle w:val="a7"/>
              <w:spacing w:after="0"/>
              <w:jc w:val="center"/>
              <w:rPr>
                <w:sz w:val="28"/>
                <w:szCs w:val="28"/>
              </w:rPr>
            </w:pPr>
            <w:proofErr w:type="spellStart"/>
            <w:proofErr w:type="gramStart"/>
            <w:r w:rsidRPr="007E3B02">
              <w:rPr>
                <w:sz w:val="28"/>
                <w:szCs w:val="28"/>
              </w:rPr>
              <w:t>авт</w:t>
            </w:r>
            <w:proofErr w:type="spellEnd"/>
            <w:proofErr w:type="gramEnd"/>
            <w:r w:rsidRPr="007E3B02">
              <w:rPr>
                <w:sz w:val="28"/>
                <w:szCs w:val="28"/>
              </w:rPr>
              <w:t>/час.</w:t>
            </w:r>
          </w:p>
        </w:tc>
        <w:tc>
          <w:tcPr>
            <w:tcW w:w="529" w:type="pct"/>
          </w:tcPr>
          <w:p w:rsidR="004B032A" w:rsidRPr="007E3B02" w:rsidRDefault="004B032A" w:rsidP="008A6D8E">
            <w:pPr>
              <w:pStyle w:val="a7"/>
              <w:spacing w:after="0"/>
              <w:jc w:val="center"/>
              <w:rPr>
                <w:sz w:val="28"/>
                <w:szCs w:val="28"/>
              </w:rPr>
            </w:pPr>
            <w:r w:rsidRPr="007E3B02">
              <w:rPr>
                <w:sz w:val="28"/>
                <w:szCs w:val="28"/>
              </w:rPr>
              <w:t>8</w:t>
            </w:r>
          </w:p>
        </w:tc>
        <w:tc>
          <w:tcPr>
            <w:tcW w:w="641" w:type="pct"/>
          </w:tcPr>
          <w:p w:rsidR="004B032A" w:rsidRPr="007E3B02" w:rsidRDefault="004B032A" w:rsidP="008A6D8E">
            <w:pPr>
              <w:pStyle w:val="a7"/>
              <w:spacing w:after="0"/>
              <w:jc w:val="center"/>
              <w:rPr>
                <w:sz w:val="28"/>
                <w:szCs w:val="28"/>
              </w:rPr>
            </w:pPr>
            <w:r w:rsidRPr="007E3B02">
              <w:rPr>
                <w:sz w:val="28"/>
                <w:szCs w:val="28"/>
              </w:rPr>
              <w:t>4</w:t>
            </w:r>
          </w:p>
        </w:tc>
        <w:tc>
          <w:tcPr>
            <w:tcW w:w="474" w:type="pct"/>
          </w:tcPr>
          <w:p w:rsidR="004B032A" w:rsidRPr="007E3B02" w:rsidRDefault="004B032A" w:rsidP="008A6D8E">
            <w:pPr>
              <w:pStyle w:val="a7"/>
              <w:spacing w:after="0"/>
              <w:jc w:val="center"/>
              <w:rPr>
                <w:sz w:val="28"/>
                <w:szCs w:val="28"/>
              </w:rPr>
            </w:pPr>
            <w:r w:rsidRPr="007E3B02">
              <w:rPr>
                <w:sz w:val="28"/>
                <w:szCs w:val="28"/>
              </w:rPr>
              <w:t>1</w:t>
            </w:r>
          </w:p>
        </w:tc>
        <w:tc>
          <w:tcPr>
            <w:tcW w:w="557" w:type="pct"/>
          </w:tcPr>
          <w:p w:rsidR="004B032A" w:rsidRPr="007E3B02" w:rsidRDefault="004B032A" w:rsidP="008A6D8E">
            <w:pPr>
              <w:pStyle w:val="a7"/>
              <w:spacing w:after="0"/>
              <w:jc w:val="center"/>
              <w:rPr>
                <w:sz w:val="28"/>
                <w:szCs w:val="28"/>
              </w:rPr>
            </w:pPr>
            <w:r w:rsidRPr="007E3B02">
              <w:rPr>
                <w:sz w:val="28"/>
                <w:szCs w:val="28"/>
              </w:rPr>
              <w:t>1</w:t>
            </w:r>
          </w:p>
        </w:tc>
        <w:tc>
          <w:tcPr>
            <w:tcW w:w="557" w:type="pct"/>
          </w:tcPr>
          <w:p w:rsidR="004B032A" w:rsidRPr="007E3B02" w:rsidRDefault="004B032A" w:rsidP="008A6D8E">
            <w:pPr>
              <w:pStyle w:val="a7"/>
              <w:spacing w:after="0"/>
              <w:jc w:val="center"/>
              <w:rPr>
                <w:sz w:val="28"/>
                <w:szCs w:val="28"/>
              </w:rPr>
            </w:pPr>
            <w:r w:rsidRPr="007E3B02">
              <w:rPr>
                <w:sz w:val="28"/>
                <w:szCs w:val="28"/>
              </w:rPr>
              <w:t>1</w:t>
            </w:r>
          </w:p>
        </w:tc>
        <w:tc>
          <w:tcPr>
            <w:tcW w:w="557" w:type="pct"/>
          </w:tcPr>
          <w:p w:rsidR="004B032A" w:rsidRPr="007E3B02" w:rsidRDefault="004B032A" w:rsidP="008A6D8E">
            <w:pPr>
              <w:pStyle w:val="a7"/>
              <w:spacing w:after="0"/>
              <w:jc w:val="center"/>
              <w:rPr>
                <w:sz w:val="28"/>
                <w:szCs w:val="28"/>
              </w:rPr>
            </w:pPr>
            <w:r w:rsidRPr="007E3B02">
              <w:rPr>
                <w:sz w:val="28"/>
                <w:szCs w:val="28"/>
              </w:rPr>
              <w:t>1</w:t>
            </w:r>
          </w:p>
        </w:tc>
        <w:tc>
          <w:tcPr>
            <w:tcW w:w="557" w:type="pct"/>
          </w:tcPr>
          <w:p w:rsidR="004B032A" w:rsidRPr="007E3B02" w:rsidRDefault="004B032A" w:rsidP="008A6D8E">
            <w:pPr>
              <w:pStyle w:val="a7"/>
              <w:spacing w:after="0"/>
              <w:jc w:val="center"/>
              <w:rPr>
                <w:sz w:val="28"/>
                <w:szCs w:val="28"/>
              </w:rPr>
            </w:pPr>
            <w:r w:rsidRPr="007E3B02">
              <w:rPr>
                <w:sz w:val="28"/>
                <w:szCs w:val="28"/>
              </w:rPr>
              <w:t>-</w:t>
            </w:r>
          </w:p>
        </w:tc>
      </w:tr>
    </w:tbl>
    <w:p w:rsidR="004B032A" w:rsidRPr="007E3B02" w:rsidRDefault="004B032A" w:rsidP="008A6D8E">
      <w:pPr>
        <w:pStyle w:val="15"/>
      </w:pPr>
    </w:p>
    <w:p w:rsidR="004B032A" w:rsidRPr="007E3B02" w:rsidRDefault="004B032A" w:rsidP="008A6D8E">
      <w:pPr>
        <w:pStyle w:val="15"/>
      </w:pPr>
      <w:r w:rsidRPr="007E3B02">
        <w:t xml:space="preserve">Следует также отметить, что </w:t>
      </w:r>
      <w:r w:rsidR="00C1267C" w:rsidRPr="007E3B02">
        <w:t>капитальный ремонт</w:t>
      </w:r>
      <w:r w:rsidRPr="007E3B02">
        <w:t xml:space="preserve"> улучшит технические параметры автомобильной дороги и обеспечит непрерывное и безостановочное движение автомобилей с постоянной относительно высокой скоростью. Общеизвестно, что при движении автомобилей с постоянной и высокой скоростью их двигатели выделяют наименьшее количество загрязняющих веществ, </w:t>
      </w:r>
      <w:proofErr w:type="gramStart"/>
      <w:r w:rsidRPr="007E3B02">
        <w:t>что</w:t>
      </w:r>
      <w:proofErr w:type="gramEnd"/>
      <w:r w:rsidRPr="007E3B02">
        <w:t xml:space="preserve"> в конечном счете приведет к улу</w:t>
      </w:r>
      <w:r w:rsidR="007E3B02" w:rsidRPr="007E3B02">
        <w:t>чшению экологической обстановки.</w:t>
      </w:r>
    </w:p>
    <w:p w:rsidR="004B032A" w:rsidRPr="007E3B02" w:rsidRDefault="004B032A" w:rsidP="008A6D8E">
      <w:pPr>
        <w:pStyle w:val="15"/>
      </w:pPr>
    </w:p>
    <w:p w:rsidR="005616EA" w:rsidRPr="007E3B02" w:rsidRDefault="00A05783" w:rsidP="008A6D8E">
      <w:pPr>
        <w:pStyle w:val="11"/>
        <w:outlineLvl w:val="1"/>
        <w:rPr>
          <w:b w:val="0"/>
        </w:rPr>
      </w:pPr>
      <w:bookmarkStart w:id="61" w:name="_Toc431911378"/>
      <w:bookmarkStart w:id="62" w:name="_Toc449605449"/>
      <w:r w:rsidRPr="007E3B02">
        <w:rPr>
          <w:b w:val="0"/>
        </w:rPr>
        <w:t>5</w:t>
      </w:r>
      <w:r w:rsidR="0072201C" w:rsidRPr="007E3B02">
        <w:rPr>
          <w:b w:val="0"/>
        </w:rPr>
        <w:t>.</w:t>
      </w:r>
      <w:r w:rsidR="007E3B02" w:rsidRPr="007E3B02">
        <w:rPr>
          <w:b w:val="0"/>
        </w:rPr>
        <w:t>2</w:t>
      </w:r>
      <w:r w:rsidR="0072201C" w:rsidRPr="007E3B02">
        <w:rPr>
          <w:b w:val="0"/>
        </w:rPr>
        <w:t>. Мероприятия по охране растительного и животного мира</w:t>
      </w:r>
      <w:bookmarkEnd w:id="61"/>
      <w:bookmarkEnd w:id="62"/>
    </w:p>
    <w:p w:rsidR="0072201C" w:rsidRPr="007E3B02" w:rsidRDefault="0072201C" w:rsidP="008A6D8E">
      <w:pPr>
        <w:pStyle w:val="15"/>
      </w:pPr>
    </w:p>
    <w:p w:rsidR="0072201C" w:rsidRPr="007E3B02" w:rsidRDefault="0072201C" w:rsidP="008A6D8E">
      <w:pPr>
        <w:pStyle w:val="15"/>
      </w:pPr>
      <w:r w:rsidRPr="007E3B02">
        <w:t xml:space="preserve">Техногенные воздействия при </w:t>
      </w:r>
      <w:r w:rsidR="00663326">
        <w:t>реконструкции автомобильной дороги,</w:t>
      </w:r>
      <w:r w:rsidRPr="007E3B02">
        <w:t xml:space="preserve"> в зависимости от фактора и степени воздействия на растительный мир</w:t>
      </w:r>
      <w:r w:rsidR="00663326">
        <w:t>,</w:t>
      </w:r>
      <w:r w:rsidRPr="007E3B02">
        <w:t xml:space="preserve"> можно объединить в три группы:</w:t>
      </w:r>
    </w:p>
    <w:p w:rsidR="0072201C" w:rsidRPr="007E3B02" w:rsidRDefault="0072201C" w:rsidP="008A6D8E">
      <w:pPr>
        <w:pStyle w:val="15"/>
      </w:pPr>
      <w:r w:rsidRPr="007E3B02">
        <w:t>изменение видовой и популяционной структуры, к которой следует отнести вырубку леса;</w:t>
      </w:r>
    </w:p>
    <w:p w:rsidR="0072201C" w:rsidRPr="007E3B02" w:rsidRDefault="0072201C" w:rsidP="008A6D8E">
      <w:pPr>
        <w:pStyle w:val="15"/>
      </w:pPr>
      <w:r w:rsidRPr="007E3B02">
        <w:t>изменение гидрологических характеристик территории, что в свою очередь приводит к изменению растительной среды с возможным угнетением и усыханием древостоев;</w:t>
      </w:r>
    </w:p>
    <w:p w:rsidR="0072201C" w:rsidRPr="007E3B02" w:rsidRDefault="0072201C" w:rsidP="008A6D8E">
      <w:pPr>
        <w:pStyle w:val="15"/>
      </w:pPr>
      <w:r w:rsidRPr="007E3B02">
        <w:t>специфическое воздействие за счет загрязнения почвы, воды и атмосферы.</w:t>
      </w:r>
    </w:p>
    <w:p w:rsidR="0072201C" w:rsidRPr="007E3B02" w:rsidRDefault="0072201C" w:rsidP="008A6D8E">
      <w:pPr>
        <w:pStyle w:val="15"/>
      </w:pPr>
      <w:r w:rsidRPr="007E3B02">
        <w:t xml:space="preserve">При </w:t>
      </w:r>
      <w:r w:rsidR="007E3B02">
        <w:t xml:space="preserve">реконструкции автомобильной дороги </w:t>
      </w:r>
      <w:r w:rsidR="00663326" w:rsidRPr="00B501D6">
        <w:t xml:space="preserve">межмуниципального значения Н-2404 «22 </w:t>
      </w:r>
      <w:proofErr w:type="gramStart"/>
      <w:r w:rsidR="00663326" w:rsidRPr="00B501D6">
        <w:t>км</w:t>
      </w:r>
      <w:proofErr w:type="gramEnd"/>
      <w:r w:rsidR="00663326" w:rsidRPr="00B501D6">
        <w:t xml:space="preserve"> а/д «К-29» - Бобровка - </w:t>
      </w:r>
      <w:proofErr w:type="spellStart"/>
      <w:r w:rsidR="00663326" w:rsidRPr="00B501D6">
        <w:t>Шай</w:t>
      </w:r>
      <w:r w:rsidR="00663326">
        <w:t>дурово</w:t>
      </w:r>
      <w:proofErr w:type="spellEnd"/>
      <w:r w:rsidR="00663326">
        <w:t xml:space="preserve"> - </w:t>
      </w:r>
      <w:proofErr w:type="spellStart"/>
      <w:r w:rsidR="00663326">
        <w:t>Чингис</w:t>
      </w:r>
      <w:proofErr w:type="spellEnd"/>
      <w:r w:rsidR="00663326">
        <w:t xml:space="preserve"> (в гр. района)» в границах муниципального образования </w:t>
      </w:r>
      <w:proofErr w:type="spellStart"/>
      <w:r w:rsidR="00663326">
        <w:t>Шайдуровский</w:t>
      </w:r>
      <w:proofErr w:type="spellEnd"/>
      <w:r w:rsidR="00663326">
        <w:t xml:space="preserve"> сельсовет </w:t>
      </w:r>
      <w:proofErr w:type="spellStart"/>
      <w:r w:rsidR="00663326">
        <w:t>Сузунского</w:t>
      </w:r>
      <w:proofErr w:type="spellEnd"/>
      <w:r w:rsidR="00663326">
        <w:t xml:space="preserve"> района Новосибирской области</w:t>
      </w:r>
      <w:r w:rsidRPr="007E3B02">
        <w:t xml:space="preserve"> </w:t>
      </w:r>
      <w:r w:rsidR="00663326">
        <w:t>п</w:t>
      </w:r>
      <w:r w:rsidRPr="007E3B02">
        <w:t>роектом предусматривается</w:t>
      </w:r>
      <w:r w:rsidR="007E3B02">
        <w:t xml:space="preserve"> рубка леса в границах постоянного отвода</w:t>
      </w:r>
      <w:r w:rsidRPr="007E3B02">
        <w:t xml:space="preserve"> </w:t>
      </w:r>
      <w:r w:rsidR="00663326">
        <w:t>автомобильной дороги</w:t>
      </w:r>
      <w:r w:rsidR="007E3B02">
        <w:t>.</w:t>
      </w:r>
    </w:p>
    <w:p w:rsidR="0072201C" w:rsidRPr="007E3B02" w:rsidRDefault="0072201C" w:rsidP="008A6D8E">
      <w:pPr>
        <w:pStyle w:val="15"/>
      </w:pPr>
      <w:r w:rsidRPr="007E3B02">
        <w:t>Изменение гидрологических характеристик территории не прогнозируется.</w:t>
      </w:r>
    </w:p>
    <w:p w:rsidR="0072201C" w:rsidRPr="007E3B02" w:rsidRDefault="0072201C" w:rsidP="008A6D8E">
      <w:pPr>
        <w:pStyle w:val="15"/>
      </w:pPr>
      <w:r w:rsidRPr="007E3B02">
        <w:t xml:space="preserve">Воздействие строительства на животный мир прилегающих территорий будет производиться с момента начала </w:t>
      </w:r>
      <w:r w:rsidR="00663326">
        <w:t>реконструкции</w:t>
      </w:r>
      <w:r w:rsidRPr="007E3B02">
        <w:t>. Для данного пер</w:t>
      </w:r>
      <w:r w:rsidR="00BC1390" w:rsidRPr="007E3B02">
        <w:t>иода наиболее существенным нега</w:t>
      </w:r>
      <w:r w:rsidRPr="007E3B02">
        <w:t>тивным фактором будет являться фактор беспокойства. Но так</w:t>
      </w:r>
      <w:r w:rsidR="00BC1390" w:rsidRPr="007E3B02">
        <w:t xml:space="preserve"> как </w:t>
      </w:r>
      <w:r w:rsidR="00663326">
        <w:t>реконструируемая автомобильная дорога</w:t>
      </w:r>
      <w:r w:rsidR="00BC1390" w:rsidRPr="007E3B02">
        <w:t xml:space="preserve"> находит</w:t>
      </w:r>
      <w:r w:rsidRPr="007E3B02">
        <w:t>ся в пределах существующей дороги, и у животных уже вырабо</w:t>
      </w:r>
      <w:r w:rsidR="00BC1390" w:rsidRPr="007E3B02">
        <w:t>тался механизм адаптации, то до</w:t>
      </w:r>
      <w:r w:rsidRPr="007E3B02">
        <w:t xml:space="preserve">рога для них стала привычной средой обитания. Поэтому </w:t>
      </w:r>
      <w:r w:rsidR="00663326">
        <w:t>реконструкция автомобильной дороги Н-2404</w:t>
      </w:r>
      <w:r w:rsidR="00BC1390" w:rsidRPr="007E3B02">
        <w:t xml:space="preserve"> не ока</w:t>
      </w:r>
      <w:r w:rsidRPr="007E3B02">
        <w:t>жет существенного влияния на животный мир.</w:t>
      </w:r>
    </w:p>
    <w:p w:rsidR="00BC1390" w:rsidRPr="007E3B02" w:rsidRDefault="00BC1390" w:rsidP="008A6D8E">
      <w:pPr>
        <w:pStyle w:val="15"/>
        <w:ind w:firstLine="0"/>
      </w:pPr>
    </w:p>
    <w:p w:rsidR="001569C1" w:rsidRPr="007E3B02" w:rsidRDefault="00A05783" w:rsidP="008A6D8E">
      <w:pPr>
        <w:pStyle w:val="11"/>
        <w:outlineLvl w:val="1"/>
        <w:rPr>
          <w:b w:val="0"/>
        </w:rPr>
      </w:pPr>
      <w:bookmarkStart w:id="63" w:name="_Toc431911379"/>
      <w:bookmarkStart w:id="64" w:name="_Toc449605450"/>
      <w:r w:rsidRPr="007E3B02">
        <w:rPr>
          <w:b w:val="0"/>
        </w:rPr>
        <w:t>5</w:t>
      </w:r>
      <w:r w:rsidR="001569C1" w:rsidRPr="007E3B02">
        <w:rPr>
          <w:b w:val="0"/>
        </w:rPr>
        <w:t>.5. Мероприятия по охране недр</w:t>
      </w:r>
      <w:bookmarkEnd w:id="63"/>
      <w:bookmarkEnd w:id="64"/>
    </w:p>
    <w:p w:rsidR="001569C1" w:rsidRPr="007E3B02" w:rsidRDefault="001569C1" w:rsidP="008A6D8E">
      <w:pPr>
        <w:pStyle w:val="15"/>
      </w:pPr>
    </w:p>
    <w:p w:rsidR="001569C1" w:rsidRPr="007E3B02" w:rsidRDefault="001569C1" w:rsidP="008A6D8E">
      <w:pPr>
        <w:pStyle w:val="15"/>
      </w:pPr>
      <w:r w:rsidRPr="007E3B02">
        <w:t xml:space="preserve">В границах проектирования выявленных запасов полезных ископаемых не </w:t>
      </w:r>
      <w:r w:rsidR="00385095" w:rsidRPr="007E3B02">
        <w:t>выявлено</w:t>
      </w:r>
      <w:r w:rsidRPr="007E3B02">
        <w:t>.</w:t>
      </w:r>
    </w:p>
    <w:p w:rsidR="001569C1" w:rsidRPr="00A05783" w:rsidRDefault="001569C1" w:rsidP="008A6D8E">
      <w:pPr>
        <w:pStyle w:val="15"/>
        <w:rPr>
          <w:highlight w:val="yellow"/>
        </w:rPr>
      </w:pPr>
    </w:p>
    <w:p w:rsidR="001569C1" w:rsidRPr="00A05783" w:rsidRDefault="00A05783" w:rsidP="008A6D8E">
      <w:pPr>
        <w:pStyle w:val="11"/>
        <w:outlineLvl w:val="0"/>
        <w:rPr>
          <w:b w:val="0"/>
        </w:rPr>
      </w:pPr>
      <w:bookmarkStart w:id="65" w:name="_Toc431911380"/>
      <w:bookmarkStart w:id="66" w:name="_Toc449605451"/>
      <w:r w:rsidRPr="00A05783">
        <w:rPr>
          <w:b w:val="0"/>
        </w:rPr>
        <w:lastRenderedPageBreak/>
        <w:t>6</w:t>
      </w:r>
      <w:r w:rsidR="001569C1" w:rsidRPr="00A05783">
        <w:rPr>
          <w:b w:val="0"/>
        </w:rPr>
        <w:t>. Защита территорий от чрезвычайных ситуаций природного и техногенного характера, проведение мероприятий по гражданской обороне и обеспечению пожарной безопасности</w:t>
      </w:r>
      <w:bookmarkEnd w:id="65"/>
      <w:bookmarkEnd w:id="66"/>
    </w:p>
    <w:p w:rsidR="001569C1" w:rsidRPr="00A05783" w:rsidRDefault="001569C1" w:rsidP="008A6D8E">
      <w:pPr>
        <w:pStyle w:val="15"/>
      </w:pPr>
    </w:p>
    <w:p w:rsidR="001569C1" w:rsidRPr="00A05783" w:rsidRDefault="00A05783" w:rsidP="008A6D8E">
      <w:pPr>
        <w:pStyle w:val="11"/>
        <w:outlineLvl w:val="1"/>
        <w:rPr>
          <w:b w:val="0"/>
        </w:rPr>
      </w:pPr>
      <w:bookmarkStart w:id="67" w:name="_Toc431911381"/>
      <w:bookmarkStart w:id="68" w:name="_Toc449605452"/>
      <w:r w:rsidRPr="00A05783">
        <w:rPr>
          <w:b w:val="0"/>
        </w:rPr>
        <w:t>6</w:t>
      </w:r>
      <w:r w:rsidR="001569C1" w:rsidRPr="00A05783">
        <w:rPr>
          <w:b w:val="0"/>
        </w:rPr>
        <w:t>.1. Основные факторы риска возникновения чрезвычайных ситуаций</w:t>
      </w:r>
      <w:bookmarkEnd w:id="67"/>
      <w:bookmarkEnd w:id="68"/>
    </w:p>
    <w:p w:rsidR="001569C1" w:rsidRPr="00A05783" w:rsidRDefault="001569C1" w:rsidP="008A6D8E">
      <w:pPr>
        <w:pStyle w:val="15"/>
      </w:pPr>
    </w:p>
    <w:p w:rsidR="001569C1" w:rsidRPr="00A05783" w:rsidRDefault="001569C1" w:rsidP="008A6D8E">
      <w:pPr>
        <w:pStyle w:val="15"/>
      </w:pPr>
      <w:r w:rsidRPr="00A05783">
        <w:t>Опасности природного характера:</w:t>
      </w:r>
    </w:p>
    <w:p w:rsidR="001569C1" w:rsidRPr="00A05783" w:rsidRDefault="001569C1" w:rsidP="008A6D8E">
      <w:pPr>
        <w:pStyle w:val="15"/>
      </w:pPr>
      <w:r w:rsidRPr="00A05783">
        <w:t xml:space="preserve">Опасные природные явления, которые могут вызвать стихийные бедствия в границах </w:t>
      </w:r>
      <w:r w:rsidR="00A05783">
        <w:t xml:space="preserve">территории </w:t>
      </w:r>
      <w:r w:rsidRPr="00A05783">
        <w:t>проектирования можно разбить условно на три группы:</w:t>
      </w:r>
    </w:p>
    <w:p w:rsidR="001569C1" w:rsidRPr="00A05783" w:rsidRDefault="001569C1" w:rsidP="008A6D8E">
      <w:pPr>
        <w:pStyle w:val="15"/>
      </w:pPr>
      <w:r w:rsidRPr="00A05783">
        <w:t>неблагоприятные метеорологические явления (дожди, град, снегопады, снежные заносы, усиленные ветра);</w:t>
      </w:r>
    </w:p>
    <w:p w:rsidR="001569C1" w:rsidRPr="00A05783" w:rsidRDefault="001569C1" w:rsidP="008A6D8E">
      <w:pPr>
        <w:pStyle w:val="15"/>
      </w:pPr>
      <w:r w:rsidRPr="00A05783">
        <w:t>опасные гидрологические явления;</w:t>
      </w:r>
    </w:p>
    <w:p w:rsidR="001569C1" w:rsidRPr="00A05783" w:rsidRDefault="001569C1" w:rsidP="008A6D8E">
      <w:pPr>
        <w:pStyle w:val="15"/>
      </w:pPr>
      <w:r w:rsidRPr="00A05783">
        <w:t>природные пожары.</w:t>
      </w:r>
    </w:p>
    <w:p w:rsidR="001569C1" w:rsidRPr="00A05783" w:rsidRDefault="001569C1" w:rsidP="008A6D8E">
      <w:pPr>
        <w:pStyle w:val="15"/>
      </w:pPr>
      <w:r w:rsidRPr="00A05783">
        <w:t>Наиболее вероятными опасными природными явлениями, способными вызвать стихийные бедствия являются:</w:t>
      </w:r>
    </w:p>
    <w:p w:rsidR="001569C1" w:rsidRPr="00A05783" w:rsidRDefault="001569C1" w:rsidP="008A6D8E">
      <w:pPr>
        <w:pStyle w:val="15"/>
      </w:pPr>
      <w:r w:rsidRPr="00A05783">
        <w:t>опасные метеорологические явления (шквалисто-смерчевые усиления ветра, дожди с градом, снегопады и снежные заносы);</w:t>
      </w:r>
    </w:p>
    <w:p w:rsidR="001569C1" w:rsidRPr="00A05783" w:rsidRDefault="001569C1" w:rsidP="008A6D8E">
      <w:pPr>
        <w:pStyle w:val="15"/>
      </w:pPr>
      <w:r w:rsidRPr="00A05783">
        <w:t>опасные гидрологические явления (повышение уровня воды в реках и озерах района);</w:t>
      </w:r>
    </w:p>
    <w:p w:rsidR="001569C1" w:rsidRPr="00A05783" w:rsidRDefault="001569C1" w:rsidP="008A6D8E">
      <w:pPr>
        <w:pStyle w:val="15"/>
      </w:pPr>
      <w:r w:rsidRPr="00A05783">
        <w:t>природные пожары (лесные, торфяные).</w:t>
      </w:r>
    </w:p>
    <w:p w:rsidR="001569C1" w:rsidRPr="00A05783" w:rsidRDefault="001569C1" w:rsidP="008A6D8E">
      <w:pPr>
        <w:pStyle w:val="15"/>
      </w:pPr>
    </w:p>
    <w:p w:rsidR="001569C1" w:rsidRPr="00A05783" w:rsidRDefault="001569C1" w:rsidP="008A6D8E">
      <w:pPr>
        <w:pStyle w:val="15"/>
      </w:pPr>
      <w:r w:rsidRPr="00A05783">
        <w:t>Чрезвычайные ситуации природного характера возникают, как правило, в результате стихийных бедствий и других природных явлений, вызванных как внешними, так и внутренними причинами воздействия различных сил природы на окружающую природную среду.</w:t>
      </w:r>
    </w:p>
    <w:p w:rsidR="001569C1" w:rsidRPr="00A05783" w:rsidRDefault="001569C1" w:rsidP="008A6D8E">
      <w:pPr>
        <w:pStyle w:val="15"/>
      </w:pPr>
      <w:r w:rsidRPr="00A05783">
        <w:t>Поражающие факторы этих явлений влияют на жизнь и здоровье людей, на сельскохозяйственных животных и растения, объекты экономики и окружающую природную среду.</w:t>
      </w:r>
    </w:p>
    <w:p w:rsidR="001569C1" w:rsidRPr="00A05783" w:rsidRDefault="001569C1" w:rsidP="008A6D8E">
      <w:pPr>
        <w:pStyle w:val="15"/>
      </w:pPr>
    </w:p>
    <w:p w:rsidR="001569C1" w:rsidRPr="00A05783" w:rsidRDefault="001569C1" w:rsidP="008A6D8E">
      <w:pPr>
        <w:pStyle w:val="15"/>
      </w:pPr>
      <w:r w:rsidRPr="00A05783">
        <w:t>Наиболее опасными проявлениями природных процессов на территории района являются:</w:t>
      </w:r>
    </w:p>
    <w:p w:rsidR="001569C1" w:rsidRPr="00A05783" w:rsidRDefault="001569C1" w:rsidP="008A6D8E">
      <w:pPr>
        <w:pStyle w:val="15"/>
      </w:pPr>
      <w:r w:rsidRPr="00A05783">
        <w:t>грозы;</w:t>
      </w:r>
    </w:p>
    <w:p w:rsidR="001569C1" w:rsidRPr="00A05783" w:rsidRDefault="001569C1" w:rsidP="008A6D8E">
      <w:pPr>
        <w:pStyle w:val="15"/>
      </w:pPr>
      <w:r w:rsidRPr="00A05783">
        <w:t>ливни с интенсивностью 30 мм/час и более;</w:t>
      </w:r>
    </w:p>
    <w:p w:rsidR="001569C1" w:rsidRPr="00A05783" w:rsidRDefault="001569C1" w:rsidP="008A6D8E">
      <w:pPr>
        <w:pStyle w:val="15"/>
      </w:pPr>
      <w:r w:rsidRPr="00A05783">
        <w:t>подтопление территории;</w:t>
      </w:r>
    </w:p>
    <w:p w:rsidR="001569C1" w:rsidRPr="00A05783" w:rsidRDefault="001569C1" w:rsidP="008A6D8E">
      <w:pPr>
        <w:pStyle w:val="15"/>
      </w:pPr>
      <w:r w:rsidRPr="00A05783">
        <w:t>сильные морозы;</w:t>
      </w:r>
    </w:p>
    <w:p w:rsidR="001569C1" w:rsidRPr="00A05783" w:rsidRDefault="001569C1" w:rsidP="008A6D8E">
      <w:pPr>
        <w:pStyle w:val="15"/>
      </w:pPr>
      <w:r w:rsidRPr="00A05783">
        <w:t>снегопады, превышающие 20 мм за 24 часа;</w:t>
      </w:r>
    </w:p>
    <w:p w:rsidR="001569C1" w:rsidRPr="00A05783" w:rsidRDefault="001569C1" w:rsidP="008A6D8E">
      <w:pPr>
        <w:pStyle w:val="15"/>
      </w:pPr>
      <w:r w:rsidRPr="00A05783">
        <w:t>град с диаметром частиц более 20 мм;</w:t>
      </w:r>
    </w:p>
    <w:p w:rsidR="001569C1" w:rsidRPr="00A05783" w:rsidRDefault="001569C1" w:rsidP="008A6D8E">
      <w:pPr>
        <w:pStyle w:val="15"/>
      </w:pPr>
      <w:r w:rsidRPr="00A05783">
        <w:t>гололед с диаметром отложений более 200 мм;</w:t>
      </w:r>
    </w:p>
    <w:p w:rsidR="001569C1" w:rsidRPr="00A05783" w:rsidRDefault="001569C1" w:rsidP="008A6D8E">
      <w:pPr>
        <w:pStyle w:val="15"/>
      </w:pPr>
      <w:r w:rsidRPr="00A05783">
        <w:t>сильные ветры со скоростью более 35 м/с (ураганы);</w:t>
      </w:r>
    </w:p>
    <w:p w:rsidR="001569C1" w:rsidRPr="00A05783" w:rsidRDefault="001569C1" w:rsidP="008A6D8E">
      <w:pPr>
        <w:pStyle w:val="15"/>
      </w:pPr>
      <w:r w:rsidRPr="00A05783">
        <w:t>землетрясение.</w:t>
      </w:r>
    </w:p>
    <w:p w:rsidR="001569C1" w:rsidRPr="00A05783" w:rsidRDefault="001569C1" w:rsidP="008A6D8E">
      <w:pPr>
        <w:pStyle w:val="15"/>
      </w:pPr>
      <w:r w:rsidRPr="00A05783">
        <w:t xml:space="preserve">Характеристика поражающих факторов указанных природных явлений приведена в таблице </w:t>
      </w:r>
      <w:r w:rsidR="00A05783">
        <w:t>6</w:t>
      </w:r>
      <w:r w:rsidRPr="00A05783">
        <w:t>.1-1.</w:t>
      </w:r>
    </w:p>
    <w:p w:rsidR="001569C1" w:rsidRPr="00A05783" w:rsidRDefault="001569C1" w:rsidP="008A6D8E">
      <w:pPr>
        <w:pStyle w:val="15"/>
      </w:pPr>
    </w:p>
    <w:p w:rsidR="001569C1" w:rsidRPr="00A05783" w:rsidRDefault="001569C1" w:rsidP="008A6D8E">
      <w:pPr>
        <w:pStyle w:val="2"/>
      </w:pPr>
      <w:r w:rsidRPr="00A05783">
        <w:t>Характеристики поражающих факторов</w:t>
      </w:r>
    </w:p>
    <w:p w:rsidR="001569C1" w:rsidRPr="00A05783" w:rsidRDefault="001569C1" w:rsidP="008A6D8E">
      <w:pPr>
        <w:pStyle w:val="31"/>
      </w:pPr>
      <w:r w:rsidRPr="00A05783">
        <w:t xml:space="preserve">Таблица </w:t>
      </w:r>
      <w:r w:rsidR="00A05783" w:rsidRPr="00A05783">
        <w:t>6</w:t>
      </w:r>
      <w:r w:rsidRPr="00A05783">
        <w:t>.1-1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6444"/>
      </w:tblGrid>
      <w:tr w:rsidR="001569C1" w:rsidRPr="00A05783" w:rsidTr="00C1267C">
        <w:trPr>
          <w:trHeight w:val="340"/>
          <w:tblHeader/>
        </w:trPr>
        <w:tc>
          <w:tcPr>
            <w:tcW w:w="1908" w:type="pct"/>
            <w:vAlign w:val="center"/>
            <w:hideMark/>
          </w:tcPr>
          <w:p w:rsidR="001569C1" w:rsidRPr="00A05783" w:rsidRDefault="001569C1" w:rsidP="008A6D8E">
            <w:pPr>
              <w:spacing w:after="0" w:line="240" w:lineRule="auto"/>
              <w:jc w:val="center"/>
              <w:rPr>
                <w:rFonts w:ascii="Times New Roman" w:hAnsi="Times New Roman" w:cs="Times New Roman"/>
                <w:sz w:val="24"/>
                <w:szCs w:val="24"/>
              </w:rPr>
            </w:pPr>
            <w:r w:rsidRPr="00A05783">
              <w:rPr>
                <w:rFonts w:ascii="Times New Roman" w:hAnsi="Times New Roman" w:cs="Times New Roman"/>
                <w:sz w:val="24"/>
                <w:szCs w:val="24"/>
              </w:rPr>
              <w:t>Источник ЧС</w:t>
            </w:r>
          </w:p>
        </w:tc>
        <w:tc>
          <w:tcPr>
            <w:tcW w:w="3092" w:type="pct"/>
            <w:vAlign w:val="center"/>
            <w:hideMark/>
          </w:tcPr>
          <w:p w:rsidR="001569C1" w:rsidRPr="00A05783" w:rsidRDefault="001569C1" w:rsidP="008A6D8E">
            <w:pPr>
              <w:spacing w:after="0" w:line="240" w:lineRule="auto"/>
              <w:jc w:val="center"/>
              <w:rPr>
                <w:rFonts w:ascii="Times New Roman" w:hAnsi="Times New Roman" w:cs="Times New Roman"/>
                <w:sz w:val="24"/>
                <w:szCs w:val="24"/>
              </w:rPr>
            </w:pPr>
            <w:r w:rsidRPr="00A05783">
              <w:rPr>
                <w:rFonts w:ascii="Times New Roman" w:hAnsi="Times New Roman" w:cs="Times New Roman"/>
                <w:sz w:val="24"/>
                <w:szCs w:val="24"/>
              </w:rPr>
              <w:t>Характер воздействия поражающего фактора</w:t>
            </w:r>
          </w:p>
        </w:tc>
      </w:tr>
    </w:tbl>
    <w:p w:rsidR="000B00F4" w:rsidRPr="00A05783" w:rsidRDefault="000B00F4" w:rsidP="008A6D8E">
      <w:pPr>
        <w:spacing w:after="0" w:line="240" w:lineRule="auto"/>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6444"/>
      </w:tblGrid>
      <w:tr w:rsidR="00305123" w:rsidRPr="00A05783" w:rsidTr="00C1267C">
        <w:trPr>
          <w:trHeight w:val="340"/>
          <w:tblHeader/>
        </w:trPr>
        <w:tc>
          <w:tcPr>
            <w:tcW w:w="1908" w:type="pct"/>
            <w:vAlign w:val="center"/>
          </w:tcPr>
          <w:p w:rsidR="00305123" w:rsidRPr="00A05783" w:rsidRDefault="00305123" w:rsidP="008A6D8E">
            <w:pPr>
              <w:spacing w:after="0" w:line="240" w:lineRule="auto"/>
              <w:jc w:val="center"/>
              <w:rPr>
                <w:rFonts w:ascii="Times New Roman" w:hAnsi="Times New Roman" w:cs="Times New Roman"/>
                <w:sz w:val="24"/>
                <w:szCs w:val="24"/>
              </w:rPr>
            </w:pPr>
            <w:r w:rsidRPr="00A05783">
              <w:rPr>
                <w:rFonts w:ascii="Times New Roman" w:hAnsi="Times New Roman" w:cs="Times New Roman"/>
                <w:sz w:val="24"/>
                <w:szCs w:val="24"/>
              </w:rPr>
              <w:lastRenderedPageBreak/>
              <w:t>1</w:t>
            </w:r>
          </w:p>
        </w:tc>
        <w:tc>
          <w:tcPr>
            <w:tcW w:w="3092" w:type="pct"/>
            <w:vAlign w:val="center"/>
          </w:tcPr>
          <w:p w:rsidR="00305123" w:rsidRPr="00A05783" w:rsidRDefault="00305123" w:rsidP="008A6D8E">
            <w:pPr>
              <w:spacing w:after="0" w:line="240" w:lineRule="auto"/>
              <w:jc w:val="center"/>
              <w:rPr>
                <w:rFonts w:ascii="Times New Roman" w:hAnsi="Times New Roman" w:cs="Times New Roman"/>
                <w:sz w:val="24"/>
                <w:szCs w:val="24"/>
              </w:rPr>
            </w:pPr>
            <w:r w:rsidRPr="00A05783">
              <w:rPr>
                <w:rFonts w:ascii="Times New Roman" w:hAnsi="Times New Roman" w:cs="Times New Roman"/>
                <w:sz w:val="24"/>
                <w:szCs w:val="24"/>
              </w:rPr>
              <w:t>2</w:t>
            </w:r>
          </w:p>
        </w:tc>
      </w:tr>
      <w:tr w:rsidR="001569C1" w:rsidRPr="00A05783" w:rsidTr="00C1267C">
        <w:trPr>
          <w:trHeight w:val="340"/>
        </w:trPr>
        <w:tc>
          <w:tcPr>
            <w:tcW w:w="1908"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Сильный ветер</w:t>
            </w:r>
          </w:p>
        </w:tc>
        <w:tc>
          <w:tcPr>
            <w:tcW w:w="3092"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Ветровая нагрузка, аэродинамическое давление на ограждающие конструкции</w:t>
            </w:r>
          </w:p>
        </w:tc>
      </w:tr>
      <w:tr w:rsidR="001569C1" w:rsidRPr="00A05783" w:rsidTr="00C1267C">
        <w:trPr>
          <w:trHeight w:val="340"/>
        </w:trPr>
        <w:tc>
          <w:tcPr>
            <w:tcW w:w="1908"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Экстремальные атмосферные осадки (ливень, метель), наводнения</w:t>
            </w:r>
          </w:p>
        </w:tc>
        <w:tc>
          <w:tcPr>
            <w:tcW w:w="3092"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Затопление территории, подтопление фундаментов, снеговая нагрузка, ветровая нагрузка, снежные заносы</w:t>
            </w:r>
          </w:p>
        </w:tc>
      </w:tr>
      <w:tr w:rsidR="001569C1" w:rsidRPr="00A05783" w:rsidTr="00C1267C">
        <w:trPr>
          <w:trHeight w:val="340"/>
        </w:trPr>
        <w:tc>
          <w:tcPr>
            <w:tcW w:w="1908"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Град</w:t>
            </w:r>
          </w:p>
        </w:tc>
        <w:tc>
          <w:tcPr>
            <w:tcW w:w="3092"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Ударная динамическая нагрузка</w:t>
            </w:r>
          </w:p>
        </w:tc>
      </w:tr>
      <w:tr w:rsidR="001569C1" w:rsidRPr="00A05783" w:rsidTr="00C1267C">
        <w:trPr>
          <w:trHeight w:val="340"/>
        </w:trPr>
        <w:tc>
          <w:tcPr>
            <w:tcW w:w="1908"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Гроза</w:t>
            </w:r>
          </w:p>
        </w:tc>
        <w:tc>
          <w:tcPr>
            <w:tcW w:w="3092"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Электрические разряды</w:t>
            </w:r>
          </w:p>
        </w:tc>
      </w:tr>
      <w:tr w:rsidR="001569C1" w:rsidRPr="00A05783" w:rsidTr="00C1267C">
        <w:trPr>
          <w:trHeight w:val="340"/>
        </w:trPr>
        <w:tc>
          <w:tcPr>
            <w:tcW w:w="1908"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Морозы</w:t>
            </w:r>
          </w:p>
        </w:tc>
        <w:tc>
          <w:tcPr>
            <w:tcW w:w="3092" w:type="pct"/>
            <w:vAlign w:val="center"/>
            <w:hideMark/>
          </w:tcPr>
          <w:p w:rsidR="001569C1" w:rsidRPr="00A05783" w:rsidRDefault="001569C1" w:rsidP="008A6D8E">
            <w:pPr>
              <w:spacing w:after="0" w:line="240" w:lineRule="auto"/>
              <w:rPr>
                <w:rFonts w:ascii="Times New Roman" w:hAnsi="Times New Roman" w:cs="Times New Roman"/>
                <w:sz w:val="24"/>
                <w:szCs w:val="24"/>
              </w:rPr>
            </w:pPr>
            <w:r w:rsidRPr="00A05783">
              <w:rPr>
                <w:rFonts w:ascii="Times New Roman" w:hAnsi="Times New Roman" w:cs="Times New Roman"/>
                <w:sz w:val="24"/>
                <w:szCs w:val="24"/>
              </w:rPr>
              <w:t>Температурная деформация ограждающих конструкций, замораживание и разрыв коммуникаций</w:t>
            </w:r>
          </w:p>
        </w:tc>
      </w:tr>
    </w:tbl>
    <w:p w:rsidR="001569C1" w:rsidRPr="00A05783" w:rsidRDefault="001569C1" w:rsidP="008A6D8E">
      <w:pPr>
        <w:pStyle w:val="15"/>
      </w:pPr>
    </w:p>
    <w:p w:rsidR="001569C1" w:rsidRPr="00A05783" w:rsidRDefault="001569C1" w:rsidP="008A6D8E">
      <w:pPr>
        <w:pStyle w:val="15"/>
      </w:pPr>
      <w:r w:rsidRPr="00A05783">
        <w:t>Землетрясение. Для предупреждения и ликвидации последствий сейсмических воздействий все здания и сооружения проектируются с учетом сейсмики в соответствии с действующими строительными нормами.</w:t>
      </w:r>
    </w:p>
    <w:p w:rsidR="001569C1" w:rsidRPr="00A05783" w:rsidRDefault="001569C1" w:rsidP="008A6D8E">
      <w:pPr>
        <w:pStyle w:val="15"/>
      </w:pPr>
    </w:p>
    <w:p w:rsidR="001569C1" w:rsidRPr="00A05783" w:rsidRDefault="001569C1" w:rsidP="008A6D8E">
      <w:pPr>
        <w:pStyle w:val="15"/>
      </w:pPr>
      <w:r w:rsidRPr="00A05783">
        <w:t>Проектируемым линейным объектом является автомобильная дорога, которая по конструктивным особенностям не является пожароопасным объектом. Главными факторами, влияющим на пожарную безопасность дороги являются участники движения, здания, строения и сооружения, расположенные в границах отвода автомобильной дороги.</w:t>
      </w:r>
    </w:p>
    <w:p w:rsidR="001569C1" w:rsidRPr="00A05783" w:rsidRDefault="001569C1" w:rsidP="008A6D8E">
      <w:pPr>
        <w:pStyle w:val="15"/>
      </w:pPr>
    </w:p>
    <w:p w:rsidR="001569C1" w:rsidRPr="00A05783" w:rsidRDefault="001569C1" w:rsidP="008A6D8E">
      <w:pPr>
        <w:pStyle w:val="15"/>
      </w:pPr>
      <w:r w:rsidRPr="00A05783">
        <w:t xml:space="preserve">Основными функциями системы обеспечения пожарной безопасности являются: </w:t>
      </w:r>
    </w:p>
    <w:p w:rsidR="001569C1" w:rsidRPr="00A05783" w:rsidRDefault="001569C1" w:rsidP="008A6D8E">
      <w:pPr>
        <w:pStyle w:val="15"/>
      </w:pPr>
      <w:r w:rsidRPr="00A05783">
        <w:t xml:space="preserve">нормативное правовое регулирование и осуществление государственных мер в области пожарной безопасности; </w:t>
      </w:r>
    </w:p>
    <w:p w:rsidR="001569C1" w:rsidRPr="00A05783" w:rsidRDefault="001569C1" w:rsidP="008A6D8E">
      <w:pPr>
        <w:pStyle w:val="15"/>
      </w:pPr>
      <w:r w:rsidRPr="00A05783">
        <w:t xml:space="preserve">создание пожарной охраны и организация ее деятельности; </w:t>
      </w:r>
    </w:p>
    <w:p w:rsidR="001569C1" w:rsidRPr="00A05783" w:rsidRDefault="001569C1" w:rsidP="008A6D8E">
      <w:pPr>
        <w:pStyle w:val="15"/>
      </w:pPr>
      <w:r w:rsidRPr="00A05783">
        <w:t xml:space="preserve">разработка и осуществление мер пожарной безопасности; </w:t>
      </w:r>
    </w:p>
    <w:p w:rsidR="001569C1" w:rsidRPr="00A05783" w:rsidRDefault="001569C1" w:rsidP="008A6D8E">
      <w:pPr>
        <w:pStyle w:val="15"/>
      </w:pPr>
      <w:r w:rsidRPr="00A05783">
        <w:t xml:space="preserve">реализация прав, обязанностей и ответственности в области пожарной безопасности; </w:t>
      </w:r>
    </w:p>
    <w:p w:rsidR="001569C1" w:rsidRPr="00A05783" w:rsidRDefault="001569C1" w:rsidP="008A6D8E">
      <w:pPr>
        <w:pStyle w:val="15"/>
      </w:pPr>
      <w:r w:rsidRPr="00A05783">
        <w:t xml:space="preserve">проведение противопожарной пропаганды и обучение населения мерам пожарной безопасности; </w:t>
      </w:r>
    </w:p>
    <w:p w:rsidR="001569C1" w:rsidRPr="00A05783" w:rsidRDefault="001569C1" w:rsidP="008A6D8E">
      <w:pPr>
        <w:pStyle w:val="15"/>
      </w:pPr>
      <w:r w:rsidRPr="00A05783">
        <w:t xml:space="preserve">содействие деятельности добровольных пожарных, привлечение населения к обеспечению пожарной безопасности; </w:t>
      </w:r>
    </w:p>
    <w:p w:rsidR="001569C1" w:rsidRPr="00A05783" w:rsidRDefault="001569C1" w:rsidP="008A6D8E">
      <w:pPr>
        <w:pStyle w:val="15"/>
      </w:pPr>
      <w:r w:rsidRPr="00A05783">
        <w:t xml:space="preserve">научно-техническое обеспечение пожарной безопасности; </w:t>
      </w:r>
    </w:p>
    <w:p w:rsidR="001569C1" w:rsidRPr="00A05783" w:rsidRDefault="001569C1" w:rsidP="008A6D8E">
      <w:pPr>
        <w:pStyle w:val="15"/>
      </w:pPr>
      <w:r w:rsidRPr="00A05783">
        <w:t xml:space="preserve">информационное обеспечение в области пожарной безопасности; </w:t>
      </w:r>
    </w:p>
    <w:p w:rsidR="001569C1" w:rsidRPr="00A05783" w:rsidRDefault="001569C1" w:rsidP="008A6D8E">
      <w:pPr>
        <w:pStyle w:val="15"/>
      </w:pPr>
      <w:r w:rsidRPr="00A05783">
        <w:t xml:space="preserve">осуществление государственного пожарного надзора и других контрольных функций по обеспечению пожарной безопасности; </w:t>
      </w:r>
    </w:p>
    <w:p w:rsidR="001569C1" w:rsidRPr="00A05783" w:rsidRDefault="001569C1" w:rsidP="008A6D8E">
      <w:pPr>
        <w:pStyle w:val="15"/>
      </w:pPr>
      <w:r w:rsidRPr="00A05783">
        <w:t xml:space="preserve">производство пожарно-технической продукции; </w:t>
      </w:r>
    </w:p>
    <w:p w:rsidR="001569C1" w:rsidRPr="00A05783" w:rsidRDefault="001569C1" w:rsidP="008A6D8E">
      <w:pPr>
        <w:pStyle w:val="15"/>
      </w:pPr>
      <w:r w:rsidRPr="00A05783">
        <w:t xml:space="preserve">выполнение работ и оказание услуг в области пожарной безопасности; </w:t>
      </w:r>
    </w:p>
    <w:p w:rsidR="001569C1" w:rsidRPr="00A05783" w:rsidRDefault="001569C1" w:rsidP="008A6D8E">
      <w:pPr>
        <w:pStyle w:val="15"/>
      </w:pPr>
      <w:r w:rsidRPr="00A05783">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rsidR="001569C1" w:rsidRPr="00A05783" w:rsidRDefault="001569C1" w:rsidP="008A6D8E">
      <w:pPr>
        <w:pStyle w:val="15"/>
      </w:pPr>
      <w:r w:rsidRPr="00A05783">
        <w:t xml:space="preserve">тушение пожаров и проведение аварийно-спасательных работ; </w:t>
      </w:r>
    </w:p>
    <w:p w:rsidR="001569C1" w:rsidRPr="00A05783" w:rsidRDefault="001569C1" w:rsidP="008A6D8E">
      <w:pPr>
        <w:pStyle w:val="15"/>
      </w:pPr>
      <w:r w:rsidRPr="00A05783">
        <w:t xml:space="preserve">учет пожаров и их последствий; </w:t>
      </w:r>
    </w:p>
    <w:p w:rsidR="001569C1" w:rsidRPr="00A05783" w:rsidRDefault="001569C1" w:rsidP="008A6D8E">
      <w:pPr>
        <w:pStyle w:val="15"/>
      </w:pPr>
      <w:r w:rsidRPr="00A05783">
        <w:t>установление особого противопожарного режима.</w:t>
      </w:r>
    </w:p>
    <w:p w:rsidR="001569C1" w:rsidRPr="00A05783" w:rsidRDefault="001569C1" w:rsidP="008A6D8E">
      <w:pPr>
        <w:pStyle w:val="15"/>
      </w:pPr>
      <w:r w:rsidRPr="00A05783">
        <w:t>Для выполнения этих функций система обеспечения пожарной безопасности состоит из нескольких элементов:</w:t>
      </w:r>
    </w:p>
    <w:p w:rsidR="001569C1" w:rsidRPr="00A05783" w:rsidRDefault="001569C1" w:rsidP="008A6D8E">
      <w:pPr>
        <w:pStyle w:val="15"/>
      </w:pPr>
      <w:r w:rsidRPr="00A05783">
        <w:t xml:space="preserve">органы государственной власти, </w:t>
      </w:r>
    </w:p>
    <w:p w:rsidR="001569C1" w:rsidRPr="00A05783" w:rsidRDefault="001569C1" w:rsidP="008A6D8E">
      <w:pPr>
        <w:pStyle w:val="15"/>
      </w:pPr>
      <w:r w:rsidRPr="00A05783">
        <w:t>органы местного самоуправления,</w:t>
      </w:r>
    </w:p>
    <w:p w:rsidR="001569C1" w:rsidRPr="00A05783" w:rsidRDefault="001569C1" w:rsidP="008A6D8E">
      <w:pPr>
        <w:pStyle w:val="15"/>
      </w:pPr>
      <w:r w:rsidRPr="00A05783">
        <w:lastRenderedPageBreak/>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rsidR="001569C1" w:rsidRPr="00A05783" w:rsidRDefault="001569C1" w:rsidP="008A6D8E">
      <w:pPr>
        <w:pStyle w:val="15"/>
      </w:pPr>
    </w:p>
    <w:p w:rsidR="001569C1" w:rsidRPr="00A05783" w:rsidRDefault="001569C1" w:rsidP="008A6D8E">
      <w:pPr>
        <w:pStyle w:val="15"/>
      </w:pPr>
      <w:r w:rsidRPr="00A05783">
        <w:t>Достижение заданного уровня пожарной безопасности достигается комплексом организационных и технических решений.</w:t>
      </w:r>
    </w:p>
    <w:p w:rsidR="001569C1" w:rsidRPr="00A05783" w:rsidRDefault="001569C1" w:rsidP="008A6D8E">
      <w:pPr>
        <w:pStyle w:val="15"/>
      </w:pPr>
    </w:p>
    <w:p w:rsidR="001569C1" w:rsidRPr="00A05783" w:rsidRDefault="001569C1" w:rsidP="008A6D8E">
      <w:pPr>
        <w:pStyle w:val="15"/>
      </w:pPr>
      <w:r w:rsidRPr="00A05783">
        <w:t>Организационные решения:</w:t>
      </w:r>
    </w:p>
    <w:p w:rsidR="001569C1" w:rsidRPr="00A05783" w:rsidRDefault="001569C1" w:rsidP="008A6D8E">
      <w:pPr>
        <w:pStyle w:val="15"/>
      </w:pPr>
      <w:r w:rsidRPr="00A05783">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rsidR="001569C1" w:rsidRPr="00A05783" w:rsidRDefault="001569C1" w:rsidP="008A6D8E">
      <w:pPr>
        <w:pStyle w:val="15"/>
      </w:pPr>
      <w:r w:rsidRPr="00A05783">
        <w:t>Предотвращение образования горючей среды должно обеспечиваться одним из следующих способов или их комбинаций:</w:t>
      </w:r>
    </w:p>
    <w:p w:rsidR="001569C1" w:rsidRPr="00A05783" w:rsidRDefault="001569C1" w:rsidP="008A6D8E">
      <w:pPr>
        <w:pStyle w:val="15"/>
      </w:pPr>
      <w:r w:rsidRPr="00A05783">
        <w:t xml:space="preserve">максимально возможным применением негорючих и </w:t>
      </w:r>
      <w:proofErr w:type="spellStart"/>
      <w:r w:rsidRPr="00A05783">
        <w:t>трудногорючих</w:t>
      </w:r>
      <w:proofErr w:type="spellEnd"/>
      <w:r w:rsidRPr="00A05783">
        <w:t xml:space="preserve"> веществ и материалов;</w:t>
      </w:r>
    </w:p>
    <w:p w:rsidR="001569C1" w:rsidRPr="00A05783" w:rsidRDefault="001569C1" w:rsidP="008A6D8E">
      <w:pPr>
        <w:pStyle w:val="15"/>
      </w:pPr>
      <w:r w:rsidRPr="00A05783">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rsidR="001569C1" w:rsidRPr="00A05783" w:rsidRDefault="001569C1" w:rsidP="008A6D8E">
      <w:pPr>
        <w:pStyle w:val="15"/>
      </w:pPr>
      <w:r w:rsidRPr="00A05783">
        <w:t>изоляцией горючей среды (применением изолированных отсеков, камер, кабин и т. п.);</w:t>
      </w:r>
    </w:p>
    <w:p w:rsidR="001569C1" w:rsidRPr="00A05783" w:rsidRDefault="001569C1" w:rsidP="008A6D8E">
      <w:pPr>
        <w:pStyle w:val="15"/>
      </w:pPr>
      <w:r w:rsidRPr="00A05783">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rsidR="001569C1" w:rsidRPr="00A05783" w:rsidRDefault="001569C1" w:rsidP="008A6D8E">
      <w:pPr>
        <w:pStyle w:val="15"/>
      </w:pPr>
      <w:r w:rsidRPr="00A05783">
        <w:t xml:space="preserve">достаточной концентрацией </w:t>
      </w:r>
      <w:proofErr w:type="spellStart"/>
      <w:r w:rsidRPr="00A05783">
        <w:t>флегматизатора</w:t>
      </w:r>
      <w:proofErr w:type="spellEnd"/>
      <w:r w:rsidRPr="00A05783">
        <w:t xml:space="preserve"> в воздухе защищаемого объема (его составной части);</w:t>
      </w:r>
    </w:p>
    <w:p w:rsidR="001569C1" w:rsidRPr="00A05783" w:rsidRDefault="001569C1" w:rsidP="008A6D8E">
      <w:pPr>
        <w:pStyle w:val="15"/>
      </w:pPr>
      <w:r w:rsidRPr="00A05783">
        <w:t>поддержанием температуры и давления среды, при которых распространение пламени исключается;</w:t>
      </w:r>
    </w:p>
    <w:p w:rsidR="001569C1" w:rsidRPr="00A05783" w:rsidRDefault="001569C1" w:rsidP="008A6D8E">
      <w:pPr>
        <w:pStyle w:val="15"/>
      </w:pPr>
      <w:r w:rsidRPr="00A05783">
        <w:t>максимальной механизацией и автоматизацией технологических процессов, связанных с обращением горючих веществ;</w:t>
      </w:r>
    </w:p>
    <w:p w:rsidR="001569C1" w:rsidRPr="00A05783" w:rsidRDefault="001569C1" w:rsidP="008A6D8E">
      <w:pPr>
        <w:pStyle w:val="15"/>
      </w:pPr>
      <w:r w:rsidRPr="00A05783">
        <w:t>установкой пожароопасного оборудования по возможности в изолированных помещениях или на открытых площадках;</w:t>
      </w:r>
    </w:p>
    <w:p w:rsidR="001569C1" w:rsidRPr="00A05783" w:rsidRDefault="001569C1" w:rsidP="008A6D8E">
      <w:pPr>
        <w:pStyle w:val="15"/>
      </w:pPr>
      <w:r w:rsidRPr="00A05783">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rsidR="001569C1" w:rsidRPr="00A05783" w:rsidRDefault="001569C1" w:rsidP="008A6D8E">
      <w:pPr>
        <w:pStyle w:val="15"/>
      </w:pPr>
      <w:r w:rsidRPr="00A05783">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rsidR="001569C1" w:rsidRPr="00A05783" w:rsidRDefault="001569C1" w:rsidP="008A6D8E">
      <w:pPr>
        <w:pStyle w:val="15"/>
      </w:pPr>
      <w:r w:rsidRPr="00A05783">
        <w:t>применением машин, механизмов, оборудования, устройств, при эксплуатации которых не образуются источники зажигания;</w:t>
      </w:r>
    </w:p>
    <w:p w:rsidR="001569C1" w:rsidRPr="00A05783" w:rsidRDefault="001569C1" w:rsidP="008A6D8E">
      <w:pPr>
        <w:pStyle w:val="15"/>
      </w:pPr>
      <w:r w:rsidRPr="00A05783">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rsidR="001569C1" w:rsidRPr="00A05783" w:rsidRDefault="001569C1" w:rsidP="008A6D8E">
      <w:pPr>
        <w:pStyle w:val="15"/>
      </w:pPr>
      <w:r w:rsidRPr="00A05783">
        <w:t>применением в конструкции быстродействующих средств защитного отключения возможных источников зажигания;</w:t>
      </w:r>
    </w:p>
    <w:p w:rsidR="001569C1" w:rsidRPr="00A05783" w:rsidRDefault="001569C1" w:rsidP="008A6D8E">
      <w:pPr>
        <w:pStyle w:val="15"/>
      </w:pPr>
      <w:r w:rsidRPr="00A05783">
        <w:t xml:space="preserve">применением технологического процесса и оборудования, удовлетворяющего требованиям </w:t>
      </w:r>
      <w:proofErr w:type="gramStart"/>
      <w:r w:rsidRPr="00A05783">
        <w:t>электростатической</w:t>
      </w:r>
      <w:proofErr w:type="gramEnd"/>
      <w:r w:rsidRPr="00A05783">
        <w:t xml:space="preserve"> </w:t>
      </w:r>
      <w:proofErr w:type="spellStart"/>
      <w:r w:rsidRPr="00A05783">
        <w:t>искробезопасности</w:t>
      </w:r>
      <w:proofErr w:type="spellEnd"/>
      <w:r w:rsidRPr="00A05783">
        <w:t xml:space="preserve"> по ГОСТ 12.1.018;</w:t>
      </w:r>
    </w:p>
    <w:p w:rsidR="001569C1" w:rsidRPr="00A05783" w:rsidRDefault="001569C1" w:rsidP="008A6D8E">
      <w:pPr>
        <w:pStyle w:val="15"/>
      </w:pPr>
      <w:r w:rsidRPr="00A05783">
        <w:t xml:space="preserve">устройством </w:t>
      </w:r>
      <w:proofErr w:type="spellStart"/>
      <w:r w:rsidRPr="00A05783">
        <w:t>молниезащиты</w:t>
      </w:r>
      <w:proofErr w:type="spellEnd"/>
      <w:r w:rsidRPr="00A05783">
        <w:t xml:space="preserve"> зданий, сооружений и оборудования;</w:t>
      </w:r>
    </w:p>
    <w:p w:rsidR="001569C1" w:rsidRPr="00A05783" w:rsidRDefault="001569C1" w:rsidP="008A6D8E">
      <w:pPr>
        <w:pStyle w:val="15"/>
      </w:pPr>
      <w:r w:rsidRPr="00A05783">
        <w:t xml:space="preserve">поддержанием температуры нагрева поверхности машин, механизмов, оборудования, устройств, веществ и материалов, которые могут войти в контакт с </w:t>
      </w:r>
      <w:r w:rsidRPr="00A05783">
        <w:lastRenderedPageBreak/>
        <w:t>горючей средой, ниже предельно допустимой, составляющей 80% наименьшей температуры самовоспламенения горючего;</w:t>
      </w:r>
    </w:p>
    <w:p w:rsidR="001569C1" w:rsidRPr="00A05783" w:rsidRDefault="001569C1" w:rsidP="008A6D8E">
      <w:pPr>
        <w:pStyle w:val="15"/>
      </w:pPr>
      <w:r w:rsidRPr="00A05783">
        <w:t>исключение возможности появления искрового разряда в горючей среде с энергией, равной и выше минимальной энергии зажигания;</w:t>
      </w:r>
    </w:p>
    <w:p w:rsidR="001569C1" w:rsidRPr="00A05783" w:rsidRDefault="001569C1" w:rsidP="008A6D8E">
      <w:pPr>
        <w:pStyle w:val="15"/>
      </w:pPr>
      <w:r w:rsidRPr="00A05783">
        <w:t>применением не искрящего инструмента при работе с легковоспламеняющимися жидкостями и горючими газами;</w:t>
      </w:r>
    </w:p>
    <w:p w:rsidR="001569C1" w:rsidRPr="00A05783" w:rsidRDefault="001569C1" w:rsidP="008A6D8E">
      <w:pPr>
        <w:pStyle w:val="15"/>
      </w:pPr>
      <w:r w:rsidRPr="00A05783">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rsidR="001569C1" w:rsidRPr="00A05783" w:rsidRDefault="001569C1" w:rsidP="008A6D8E">
      <w:pPr>
        <w:pStyle w:val="15"/>
      </w:pPr>
      <w:r w:rsidRPr="00A05783">
        <w:t>обеспечение порядка совместного хранения веществ и материалов;</w:t>
      </w:r>
    </w:p>
    <w:p w:rsidR="001569C1" w:rsidRPr="00A05783" w:rsidRDefault="001569C1" w:rsidP="008A6D8E">
      <w:pPr>
        <w:pStyle w:val="15"/>
      </w:pPr>
      <w:r w:rsidRPr="00A05783">
        <w:t>устранением контакта с воздухом пирофорных веществ;</w:t>
      </w:r>
    </w:p>
    <w:p w:rsidR="001569C1" w:rsidRPr="00A05783" w:rsidRDefault="001569C1" w:rsidP="008A6D8E">
      <w:pPr>
        <w:pStyle w:val="15"/>
      </w:pPr>
      <w:r w:rsidRPr="00A05783">
        <w:t>уменьшением определяющего размера горючей среды ниже предельно допустимого по горючести;</w:t>
      </w:r>
    </w:p>
    <w:p w:rsidR="001569C1" w:rsidRPr="00A05783" w:rsidRDefault="001569C1" w:rsidP="008A6D8E">
      <w:pPr>
        <w:pStyle w:val="15"/>
      </w:pPr>
      <w:r w:rsidRPr="00A05783">
        <w:t>выполнением действующих строительных норм, правил и стандартов.</w:t>
      </w:r>
    </w:p>
    <w:p w:rsidR="001569C1" w:rsidRPr="00A05783" w:rsidRDefault="001569C1" w:rsidP="008A6D8E">
      <w:pPr>
        <w:pStyle w:val="15"/>
      </w:pPr>
      <w:r w:rsidRPr="00A05783">
        <w:t>Технические решения, входящие в систему, обеспечивающую пожарную безопасность дороги, состоят из ряда мероприятий и условий:</w:t>
      </w:r>
    </w:p>
    <w:p w:rsidR="001569C1" w:rsidRPr="00A05783" w:rsidRDefault="001569C1" w:rsidP="008A6D8E">
      <w:pPr>
        <w:pStyle w:val="15"/>
      </w:pPr>
      <w:r w:rsidRPr="00A05783">
        <w:t xml:space="preserve">дороги, проезды и подъезды к зданиям, сооружениям и </w:t>
      </w:r>
      <w:proofErr w:type="spellStart"/>
      <w:r w:rsidRPr="00A05783">
        <w:t>водоисточникам</w:t>
      </w:r>
      <w:proofErr w:type="spellEnd"/>
      <w:r w:rsidRPr="00A05783">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rsidR="001569C1" w:rsidRPr="00A05783" w:rsidRDefault="001569C1" w:rsidP="008A6D8E">
      <w:pPr>
        <w:pStyle w:val="15"/>
      </w:pPr>
      <w:r w:rsidRPr="00A05783">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rsidR="001569C1" w:rsidRPr="00A05783" w:rsidRDefault="001569C1" w:rsidP="008A6D8E">
      <w:pPr>
        <w:pStyle w:val="15"/>
      </w:pPr>
      <w:r w:rsidRPr="00A05783">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A05783">
        <w:t>водоисточникам</w:t>
      </w:r>
      <w:proofErr w:type="spellEnd"/>
      <w:r w:rsidRPr="00A05783">
        <w:t>;</w:t>
      </w:r>
    </w:p>
    <w:p w:rsidR="001569C1" w:rsidRPr="00A05783" w:rsidRDefault="001569C1" w:rsidP="008A6D8E">
      <w:pPr>
        <w:pStyle w:val="15"/>
      </w:pPr>
      <w:r w:rsidRPr="00A05783">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rsidR="001569C1" w:rsidRPr="00A05783" w:rsidRDefault="001569C1" w:rsidP="008A6D8E">
      <w:pPr>
        <w:pStyle w:val="15"/>
      </w:pPr>
      <w:r w:rsidRPr="00A05783">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rsidR="001569C1" w:rsidRPr="00A05783" w:rsidRDefault="001569C1" w:rsidP="008A6D8E">
      <w:pPr>
        <w:pStyle w:val="15"/>
      </w:pPr>
      <w:r w:rsidRPr="00A05783">
        <w:t>на участках дороги, расположенных вблизи опор линий высоковольтных передач необходимо расположение обозначенных охранных зон;</w:t>
      </w:r>
    </w:p>
    <w:p w:rsidR="001569C1" w:rsidRPr="00A05783" w:rsidRDefault="001569C1" w:rsidP="008A6D8E">
      <w:pPr>
        <w:pStyle w:val="15"/>
      </w:pPr>
      <w:r w:rsidRPr="00A05783">
        <w:t>на территории автомобильной дороги в пределах ее полосы не разрешается устраивать свалки горючих отходов;</w:t>
      </w:r>
    </w:p>
    <w:p w:rsidR="001569C1" w:rsidRPr="00A05783" w:rsidRDefault="001569C1" w:rsidP="008A6D8E">
      <w:pPr>
        <w:pStyle w:val="15"/>
      </w:pPr>
      <w:r w:rsidRPr="00A05783">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rsidR="001569C1" w:rsidRPr="00A05783" w:rsidRDefault="001569C1" w:rsidP="008A6D8E">
      <w:pPr>
        <w:pStyle w:val="15"/>
      </w:pPr>
      <w:r w:rsidRPr="00A05783">
        <w:t xml:space="preserve">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 </w:t>
      </w:r>
    </w:p>
    <w:p w:rsidR="001569C1" w:rsidRPr="00A05783" w:rsidRDefault="001569C1" w:rsidP="008A6D8E">
      <w:pPr>
        <w:pStyle w:val="15"/>
      </w:pPr>
      <w:r w:rsidRPr="00A05783">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rsidR="001569C1" w:rsidRPr="00A05783" w:rsidRDefault="001569C1" w:rsidP="008A6D8E">
      <w:pPr>
        <w:pStyle w:val="15"/>
      </w:pPr>
    </w:p>
    <w:p w:rsidR="001569C1" w:rsidRPr="00A05783" w:rsidRDefault="001569C1" w:rsidP="008A6D8E">
      <w:pPr>
        <w:pStyle w:val="15"/>
      </w:pPr>
      <w:r w:rsidRPr="00A05783">
        <w:t>Опасности техногенного характера:</w:t>
      </w:r>
    </w:p>
    <w:p w:rsidR="001569C1" w:rsidRPr="00A05783" w:rsidRDefault="001569C1" w:rsidP="008A6D8E">
      <w:pPr>
        <w:pStyle w:val="15"/>
      </w:pPr>
      <w:r w:rsidRPr="00A05783">
        <w:t>Техногенные чрезвычайные ситуации возникают в результате нерегламентированного хранения и транспортирования взрывчатых веществ и легковоспламеняющихся жидкостей. Следствием нарушения регламента операций являются взрывы, пожары, проливы химически активных жидкостей, выбросы газовых смесей.</w:t>
      </w:r>
    </w:p>
    <w:p w:rsidR="001569C1" w:rsidRPr="00A05783" w:rsidRDefault="001569C1" w:rsidP="008A6D8E">
      <w:pPr>
        <w:pStyle w:val="15"/>
      </w:pPr>
      <w:r w:rsidRPr="00A05783">
        <w:t xml:space="preserve">Техногенные ЧС наносят значительный экологический ущерб в результате масштабного загрязнения поверхностных и подземных вод, почв, атмосферного воздуха опасными для окружающей среды веществами, а также гибели животных и растений, деградации экосистем. </w:t>
      </w:r>
    </w:p>
    <w:p w:rsidR="001569C1" w:rsidRPr="00A05783" w:rsidRDefault="001569C1" w:rsidP="008A6D8E">
      <w:pPr>
        <w:pStyle w:val="15"/>
      </w:pPr>
      <w:r w:rsidRPr="00A05783">
        <w:t>В границах проектирования потенциально-опасных объектов (ХОО, РОО, БОО, ПЖВО) нет.</w:t>
      </w:r>
    </w:p>
    <w:p w:rsidR="001569C1" w:rsidRPr="00A05783" w:rsidRDefault="001569C1" w:rsidP="008A6D8E">
      <w:pPr>
        <w:pStyle w:val="15"/>
      </w:pPr>
      <w:r w:rsidRPr="00A05783">
        <w:t xml:space="preserve">При авариях на линиях электропередач, предусмотрено аварийное снабжение электроэнергией с других подстанций. </w:t>
      </w:r>
    </w:p>
    <w:p w:rsidR="001569C1" w:rsidRPr="00A05783" w:rsidRDefault="001569C1" w:rsidP="008A6D8E">
      <w:pPr>
        <w:pStyle w:val="15"/>
      </w:pPr>
      <w:r w:rsidRPr="00A05783">
        <w:t>В структуре техногенных ЧС наиболее вероятны чрезвычайные ситуации, обусловленными пожарами в зданиях жилого, социально-бытового назначения и на промышленных объектах, авариями (катастрофами) на автодорогах, обнаружением (утратой) источников АХОВ.</w:t>
      </w:r>
    </w:p>
    <w:p w:rsidR="001569C1" w:rsidRPr="00A05783" w:rsidRDefault="001569C1" w:rsidP="008A6D8E">
      <w:pPr>
        <w:pStyle w:val="15"/>
      </w:pPr>
      <w:r w:rsidRPr="00A05783">
        <w:t>Мероприятия по защите населения от чрезвычайных ситуаций:</w:t>
      </w:r>
    </w:p>
    <w:p w:rsidR="001569C1" w:rsidRPr="00A05783" w:rsidRDefault="001569C1" w:rsidP="008A6D8E">
      <w:pPr>
        <w:pStyle w:val="15"/>
      </w:pPr>
    </w:p>
    <w:p w:rsidR="001569C1" w:rsidRPr="00A05783" w:rsidRDefault="001569C1" w:rsidP="008A6D8E">
      <w:pPr>
        <w:pStyle w:val="15"/>
      </w:pPr>
      <w:r w:rsidRPr="00A05783">
        <w:t>Комплекс мероприятий, направленных на защиту людей от поражающих воздействий аварий, катастроф, стихийных бедствий и их последствий, обеспечению смягчения этих воздействий, оказание людям помощи в условиях чрезвычайных ситуаций включает в себя:</w:t>
      </w:r>
    </w:p>
    <w:p w:rsidR="001569C1" w:rsidRPr="00A05783" w:rsidRDefault="001569C1" w:rsidP="008A6D8E">
      <w:pPr>
        <w:pStyle w:val="15"/>
      </w:pPr>
      <w:r w:rsidRPr="00A05783">
        <w:t>оповещение населения об опасности, его информировании о порядке действий в сложившихся чрезвычайных условиях;</w:t>
      </w:r>
    </w:p>
    <w:p w:rsidR="001569C1" w:rsidRPr="00A05783" w:rsidRDefault="001569C1" w:rsidP="008A6D8E">
      <w:pPr>
        <w:pStyle w:val="15"/>
      </w:pPr>
      <w:r w:rsidRPr="00A05783">
        <w:t>эвакуационные мероприятия;</w:t>
      </w:r>
    </w:p>
    <w:p w:rsidR="001569C1" w:rsidRPr="00A05783" w:rsidRDefault="001569C1" w:rsidP="008A6D8E">
      <w:pPr>
        <w:pStyle w:val="15"/>
      </w:pPr>
      <w:r w:rsidRPr="00A05783">
        <w:t>мероприятия инженерной защите населения;</w:t>
      </w:r>
    </w:p>
    <w:p w:rsidR="001569C1" w:rsidRPr="00A05783" w:rsidRDefault="001569C1" w:rsidP="008A6D8E">
      <w:pPr>
        <w:pStyle w:val="15"/>
      </w:pPr>
      <w:r w:rsidRPr="00A05783">
        <w:t>мероприятия радиационной и химической защиты;</w:t>
      </w:r>
    </w:p>
    <w:p w:rsidR="001569C1" w:rsidRPr="00A05783" w:rsidRDefault="001569C1" w:rsidP="008A6D8E">
      <w:pPr>
        <w:pStyle w:val="15"/>
      </w:pPr>
      <w:r w:rsidRPr="00A05783">
        <w:t>медицинские мероприятия;</w:t>
      </w:r>
    </w:p>
    <w:p w:rsidR="001569C1" w:rsidRPr="00A05783" w:rsidRDefault="001569C1" w:rsidP="008A6D8E">
      <w:pPr>
        <w:pStyle w:val="15"/>
      </w:pPr>
      <w:r w:rsidRPr="00A05783">
        <w:t>подготовку населения в области защиты от чрезвычайных ситуаций.</w:t>
      </w:r>
    </w:p>
    <w:p w:rsidR="001569C1" w:rsidRPr="00A05783" w:rsidRDefault="001569C1" w:rsidP="008A6D8E">
      <w:pPr>
        <w:pStyle w:val="15"/>
      </w:pPr>
      <w:r w:rsidRPr="00A05783">
        <w:t>Мероприятия по подготовке к защите проводятся заблаговременно с учетом возможных опасностей и угроз.</w:t>
      </w:r>
    </w:p>
    <w:p w:rsidR="001569C1" w:rsidRPr="00A05783" w:rsidRDefault="001569C1" w:rsidP="008A6D8E">
      <w:pPr>
        <w:pStyle w:val="15"/>
      </w:pPr>
      <w:r w:rsidRPr="00A05783">
        <w:t>Объемы, содержание и сроки проведения мероприятий по защите населения определяются на основании прогнозов природной и техногенной опасности на соответствующих территориях, исходя из принципа разумной достаточности, с учетом экономических возможностей по их подготовке и реализации.</w:t>
      </w:r>
    </w:p>
    <w:p w:rsidR="001569C1" w:rsidRPr="00A05783" w:rsidRDefault="001569C1" w:rsidP="008A6D8E">
      <w:pPr>
        <w:pStyle w:val="15"/>
      </w:pPr>
    </w:p>
    <w:p w:rsidR="001569C1" w:rsidRPr="00A05783" w:rsidRDefault="001569C1" w:rsidP="008A6D8E">
      <w:pPr>
        <w:pStyle w:val="15"/>
      </w:pPr>
      <w:r w:rsidRPr="00A05783">
        <w:t>Организация оповещения населения:</w:t>
      </w:r>
    </w:p>
    <w:p w:rsidR="001569C1" w:rsidRPr="00A05783" w:rsidRDefault="001569C1" w:rsidP="008A6D8E">
      <w:pPr>
        <w:pStyle w:val="15"/>
      </w:pPr>
      <w:r w:rsidRPr="00A05783">
        <w:t>Одним из главных мероприятий по защите населения от чрезвычайных ситуаций природного и техногенного характера является его своевременное оповещение и информирование о возникновении или угрозе возникновения какой-либо опасности.</w:t>
      </w:r>
    </w:p>
    <w:p w:rsidR="001569C1" w:rsidRPr="00A05783" w:rsidRDefault="001569C1" w:rsidP="008A6D8E">
      <w:pPr>
        <w:pStyle w:val="15"/>
      </w:pPr>
      <w:r w:rsidRPr="00A05783">
        <w:t xml:space="preserve">В первую очередь проводится оповещение органов управления и ответственных должностных лиц, принимающих решения на проведение </w:t>
      </w:r>
      <w:r w:rsidRPr="00A05783">
        <w:lastRenderedPageBreak/>
        <w:t>конкретных мероприятий по защите населения и аварийно-спасательных и других неотложных работ в районах чрезвычайных ситуаций.</w:t>
      </w:r>
    </w:p>
    <w:p w:rsidR="001569C1" w:rsidRPr="00A05783" w:rsidRDefault="001569C1" w:rsidP="008A6D8E">
      <w:pPr>
        <w:pStyle w:val="15"/>
      </w:pPr>
      <w:r w:rsidRPr="00A05783">
        <w:t>Основными уровнями, связанными непосредственно с оповещением населения, являются территориальный, местный и объектовый.</w:t>
      </w:r>
    </w:p>
    <w:p w:rsidR="001569C1" w:rsidRPr="00A05783" w:rsidRDefault="001569C1" w:rsidP="008A6D8E">
      <w:pPr>
        <w:pStyle w:val="15"/>
      </w:pPr>
      <w:r w:rsidRPr="00A05783">
        <w:t>К местному уровню относятся системы оповещения населённого пункта или сельского района. Задачами систем оповещения местного уровня являются оповещение должностных лиц данного уровня и органов управления объектового уровня, а также населения, проживающего на территории, охватываемой системой оповещения этого уровня.</w:t>
      </w:r>
    </w:p>
    <w:p w:rsidR="00BD2426" w:rsidRPr="00864766" w:rsidRDefault="00BD2426" w:rsidP="005B1732">
      <w:pPr>
        <w:pStyle w:val="15"/>
        <w:ind w:firstLine="0"/>
        <w:rPr>
          <w:highlight w:val="yellow"/>
        </w:rPr>
      </w:pPr>
    </w:p>
    <w:p w:rsidR="00440479" w:rsidRPr="00BD2426" w:rsidRDefault="00BD2426" w:rsidP="008A6D8E">
      <w:pPr>
        <w:pStyle w:val="11"/>
        <w:outlineLvl w:val="0"/>
        <w:rPr>
          <w:b w:val="0"/>
        </w:rPr>
      </w:pPr>
      <w:bookmarkStart w:id="69" w:name="_Toc431911382"/>
      <w:bookmarkStart w:id="70" w:name="_Toc449605453"/>
      <w:r w:rsidRPr="00BD2426">
        <w:rPr>
          <w:b w:val="0"/>
        </w:rPr>
        <w:t>7</w:t>
      </w:r>
      <w:r w:rsidR="00440479" w:rsidRPr="00BD2426">
        <w:rPr>
          <w:b w:val="0"/>
        </w:rPr>
        <w:t>. Основные показатели развития территории</w:t>
      </w:r>
      <w:bookmarkEnd w:id="69"/>
      <w:bookmarkEnd w:id="70"/>
    </w:p>
    <w:p w:rsidR="00440479" w:rsidRPr="00BD2426" w:rsidRDefault="00440479" w:rsidP="008A6D8E">
      <w:pPr>
        <w:pStyle w:val="15"/>
      </w:pPr>
    </w:p>
    <w:p w:rsidR="00440479" w:rsidRPr="00BD2426" w:rsidRDefault="00440479" w:rsidP="008A6D8E">
      <w:pPr>
        <w:pStyle w:val="15"/>
      </w:pPr>
      <w:r w:rsidRPr="00BD2426">
        <w:t>Основные показатели развития территории</w:t>
      </w:r>
      <w:r w:rsidR="000F04BA">
        <w:t xml:space="preserve"> в границах проектирования</w:t>
      </w:r>
      <w:r w:rsidRPr="00BD2426">
        <w:t xml:space="preserve"> представлены в таблице </w:t>
      </w:r>
      <w:r w:rsidR="00BD2426" w:rsidRPr="00BD2426">
        <w:t>7</w:t>
      </w:r>
      <w:r w:rsidRPr="00BD2426">
        <w:t>-1.</w:t>
      </w:r>
    </w:p>
    <w:p w:rsidR="00440479" w:rsidRPr="00BD2426" w:rsidRDefault="00440479" w:rsidP="008A6D8E">
      <w:pPr>
        <w:pStyle w:val="31"/>
      </w:pPr>
      <w:r w:rsidRPr="00BD2426">
        <w:t xml:space="preserve">Таблица </w:t>
      </w:r>
      <w:r w:rsidR="00BD2426" w:rsidRPr="00BD2426">
        <w:t>7</w:t>
      </w:r>
      <w:r w:rsidRPr="00BD2426">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166"/>
        <w:gridCol w:w="3993"/>
        <w:gridCol w:w="1703"/>
        <w:gridCol w:w="1810"/>
        <w:gridCol w:w="1647"/>
      </w:tblGrid>
      <w:tr w:rsidR="00F212E9" w:rsidRPr="00F212E9" w:rsidTr="00F212E9">
        <w:trPr>
          <w:cantSplit/>
          <w:trHeight w:val="340"/>
          <w:tblHeader/>
        </w:trPr>
        <w:tc>
          <w:tcPr>
            <w:tcW w:w="565"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w:t>
            </w:r>
          </w:p>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п/п</w:t>
            </w:r>
          </w:p>
        </w:tc>
        <w:tc>
          <w:tcPr>
            <w:tcW w:w="1935"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Наименование показателей</w:t>
            </w:r>
          </w:p>
        </w:tc>
        <w:tc>
          <w:tcPr>
            <w:tcW w:w="825"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Единица измерения</w:t>
            </w:r>
          </w:p>
        </w:tc>
        <w:tc>
          <w:tcPr>
            <w:tcW w:w="877" w:type="pct"/>
            <w:vAlign w:val="center"/>
          </w:tcPr>
          <w:p w:rsidR="00F212E9" w:rsidRPr="00F212E9" w:rsidRDefault="00F212E9" w:rsidP="00F212E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 xml:space="preserve">Современное состояние </w:t>
            </w:r>
            <w:r w:rsidRPr="00F212E9">
              <w:rPr>
                <w:rFonts w:ascii="Times New Roman" w:hAnsi="Times New Roman" w:cs="Times New Roman"/>
                <w:noProof/>
                <w:sz w:val="28"/>
                <w:szCs w:val="28"/>
              </w:rPr>
              <w:t xml:space="preserve"> </w:t>
            </w:r>
          </w:p>
        </w:tc>
        <w:tc>
          <w:tcPr>
            <w:tcW w:w="799"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Расчетный срок</w:t>
            </w:r>
          </w:p>
        </w:tc>
      </w:tr>
    </w:tbl>
    <w:p w:rsidR="000B00F4" w:rsidRPr="00F212E9" w:rsidRDefault="000B00F4" w:rsidP="008A6D8E">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178"/>
        <w:gridCol w:w="3981"/>
        <w:gridCol w:w="1701"/>
        <w:gridCol w:w="1800"/>
        <w:gridCol w:w="1659"/>
      </w:tblGrid>
      <w:tr w:rsidR="00F212E9" w:rsidRPr="00F212E9" w:rsidTr="00F212E9">
        <w:trPr>
          <w:cantSplit/>
          <w:trHeight w:val="340"/>
          <w:tblHeader/>
        </w:trPr>
        <w:tc>
          <w:tcPr>
            <w:tcW w:w="571"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1</w:t>
            </w:r>
          </w:p>
        </w:tc>
        <w:tc>
          <w:tcPr>
            <w:tcW w:w="1929"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2</w:t>
            </w:r>
          </w:p>
        </w:tc>
        <w:tc>
          <w:tcPr>
            <w:tcW w:w="824"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3</w:t>
            </w:r>
          </w:p>
        </w:tc>
        <w:tc>
          <w:tcPr>
            <w:tcW w:w="872"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F212E9">
              <w:rPr>
                <w:rFonts w:ascii="Times New Roman" w:hAnsi="Times New Roman" w:cs="Times New Roman"/>
                <w:noProof/>
                <w:sz w:val="28"/>
                <w:szCs w:val="28"/>
              </w:rPr>
              <w:t>4</w:t>
            </w:r>
          </w:p>
        </w:tc>
        <w:tc>
          <w:tcPr>
            <w:tcW w:w="804" w:type="pct"/>
            <w:vAlign w:val="center"/>
          </w:tcPr>
          <w:p w:rsidR="00F212E9" w:rsidRPr="00F212E9" w:rsidRDefault="00F212E9"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p>
        </w:tc>
      </w:tr>
      <w:tr w:rsidR="00440479" w:rsidRPr="00F212E9" w:rsidTr="00C1267C">
        <w:trPr>
          <w:cantSplit/>
          <w:trHeight w:val="340"/>
        </w:trPr>
        <w:tc>
          <w:tcPr>
            <w:tcW w:w="571" w:type="pct"/>
            <w:vAlign w:val="center"/>
          </w:tcPr>
          <w:p w:rsidR="00440479" w:rsidRPr="00F212E9" w:rsidRDefault="00440479" w:rsidP="008A6D8E">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1</w:t>
            </w:r>
          </w:p>
        </w:tc>
        <w:tc>
          <w:tcPr>
            <w:tcW w:w="4429" w:type="pct"/>
            <w:gridSpan w:val="4"/>
            <w:vAlign w:val="center"/>
          </w:tcPr>
          <w:p w:rsidR="00440479" w:rsidRPr="00F212E9" w:rsidRDefault="00440479" w:rsidP="008A6D8E">
            <w:pPr>
              <w:pStyle w:val="af4"/>
              <w:rPr>
                <w:sz w:val="28"/>
                <w:szCs w:val="28"/>
              </w:rPr>
            </w:pPr>
            <w:r w:rsidRPr="00F212E9">
              <w:rPr>
                <w:sz w:val="28"/>
                <w:szCs w:val="28"/>
              </w:rPr>
              <w:t>Территориальные зоны</w:t>
            </w:r>
          </w:p>
        </w:tc>
      </w:tr>
      <w:tr w:rsidR="00F212E9" w:rsidRPr="00F212E9" w:rsidTr="000412A9">
        <w:trPr>
          <w:cantSplit/>
          <w:trHeight w:val="340"/>
        </w:trPr>
        <w:tc>
          <w:tcPr>
            <w:tcW w:w="571" w:type="pct"/>
            <w:vAlign w:val="center"/>
          </w:tcPr>
          <w:p w:rsidR="00F212E9" w:rsidRPr="00F212E9" w:rsidRDefault="00F212E9" w:rsidP="008A6D8E">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1.1</w:t>
            </w:r>
          </w:p>
        </w:tc>
        <w:tc>
          <w:tcPr>
            <w:tcW w:w="1929" w:type="pct"/>
            <w:vAlign w:val="center"/>
          </w:tcPr>
          <w:p w:rsidR="00F212E9" w:rsidRPr="00F212E9" w:rsidRDefault="00F212E9" w:rsidP="008A6D8E">
            <w:pPr>
              <w:pStyle w:val="af6"/>
              <w:jc w:val="left"/>
              <w:rPr>
                <w:sz w:val="28"/>
                <w:szCs w:val="28"/>
              </w:rPr>
            </w:pPr>
            <w:r>
              <w:rPr>
                <w:sz w:val="28"/>
                <w:szCs w:val="28"/>
              </w:rPr>
              <w:t>Территория в границах проектирования</w:t>
            </w:r>
          </w:p>
        </w:tc>
        <w:tc>
          <w:tcPr>
            <w:tcW w:w="824" w:type="pct"/>
            <w:vAlign w:val="center"/>
          </w:tcPr>
          <w:p w:rsidR="00F212E9" w:rsidRPr="00F212E9" w:rsidRDefault="00F212E9" w:rsidP="008A6D8E">
            <w:pPr>
              <w:pStyle w:val="af4"/>
              <w:rPr>
                <w:sz w:val="28"/>
                <w:szCs w:val="28"/>
              </w:rPr>
            </w:pPr>
            <w:r>
              <w:rPr>
                <w:sz w:val="28"/>
                <w:szCs w:val="28"/>
              </w:rPr>
              <w:t>га</w:t>
            </w:r>
          </w:p>
        </w:tc>
        <w:tc>
          <w:tcPr>
            <w:tcW w:w="872"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62,275</w:t>
            </w:r>
          </w:p>
        </w:tc>
        <w:tc>
          <w:tcPr>
            <w:tcW w:w="804"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Pr>
                <w:rFonts w:ascii="Times New Roman" w:hAnsi="Times New Roman" w:cs="Times New Roman"/>
                <w:sz w:val="28"/>
                <w:szCs w:val="28"/>
              </w:rPr>
              <w:t>62,275</w:t>
            </w:r>
          </w:p>
        </w:tc>
      </w:tr>
      <w:tr w:rsidR="00F212E9" w:rsidRPr="00F212E9" w:rsidTr="000412A9">
        <w:trPr>
          <w:cantSplit/>
          <w:trHeight w:val="340"/>
        </w:trPr>
        <w:tc>
          <w:tcPr>
            <w:tcW w:w="571" w:type="pct"/>
            <w:vAlign w:val="center"/>
          </w:tcPr>
          <w:p w:rsidR="00F212E9" w:rsidRPr="00F212E9" w:rsidRDefault="00F212E9" w:rsidP="008A6D8E">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1.1.1</w:t>
            </w:r>
          </w:p>
        </w:tc>
        <w:tc>
          <w:tcPr>
            <w:tcW w:w="1929" w:type="pct"/>
            <w:vAlign w:val="center"/>
          </w:tcPr>
          <w:p w:rsidR="00F212E9" w:rsidRPr="00F212E9" w:rsidRDefault="00F212E9" w:rsidP="00F212E9">
            <w:pPr>
              <w:keepNext/>
              <w:spacing w:after="0" w:line="240" w:lineRule="auto"/>
              <w:rPr>
                <w:rFonts w:ascii="Times New Roman" w:hAnsi="Times New Roman" w:cs="Times New Roman"/>
                <w:bCs/>
                <w:sz w:val="28"/>
                <w:szCs w:val="28"/>
              </w:rPr>
            </w:pPr>
            <w:r w:rsidRPr="00F212E9">
              <w:rPr>
                <w:rFonts w:ascii="Times New Roman" w:hAnsi="Times New Roman" w:cs="Times New Roman"/>
                <w:bCs/>
                <w:sz w:val="28"/>
                <w:szCs w:val="28"/>
              </w:rPr>
              <w:t xml:space="preserve">Зона </w:t>
            </w:r>
            <w:r>
              <w:rPr>
                <w:rFonts w:ascii="Times New Roman" w:hAnsi="Times New Roman" w:cs="Times New Roman"/>
                <w:bCs/>
                <w:sz w:val="28"/>
                <w:szCs w:val="28"/>
              </w:rPr>
              <w:t>лесов</w:t>
            </w:r>
          </w:p>
        </w:tc>
        <w:tc>
          <w:tcPr>
            <w:tcW w:w="824" w:type="pct"/>
            <w:vAlign w:val="center"/>
          </w:tcPr>
          <w:p w:rsidR="00F212E9" w:rsidRPr="00F212E9" w:rsidRDefault="00F212E9" w:rsidP="008A6D8E">
            <w:pPr>
              <w:pStyle w:val="af4"/>
              <w:rPr>
                <w:sz w:val="28"/>
                <w:szCs w:val="28"/>
              </w:rPr>
            </w:pPr>
            <w:r>
              <w:rPr>
                <w:sz w:val="28"/>
                <w:szCs w:val="28"/>
              </w:rPr>
              <w:t>га</w:t>
            </w:r>
          </w:p>
        </w:tc>
        <w:tc>
          <w:tcPr>
            <w:tcW w:w="872"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60,737</w:t>
            </w:r>
          </w:p>
        </w:tc>
        <w:tc>
          <w:tcPr>
            <w:tcW w:w="804"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56,395</w:t>
            </w:r>
          </w:p>
        </w:tc>
      </w:tr>
      <w:tr w:rsidR="00F212E9" w:rsidRPr="00F212E9" w:rsidTr="000412A9">
        <w:trPr>
          <w:cantSplit/>
          <w:trHeight w:val="340"/>
        </w:trPr>
        <w:tc>
          <w:tcPr>
            <w:tcW w:w="571" w:type="pct"/>
            <w:vAlign w:val="center"/>
          </w:tcPr>
          <w:p w:rsidR="00F212E9" w:rsidRPr="00F212E9" w:rsidRDefault="00F212E9" w:rsidP="000F04BA">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1.1.</w:t>
            </w:r>
            <w:r w:rsidR="000F04BA">
              <w:rPr>
                <w:rFonts w:ascii="Times New Roman" w:hAnsi="Times New Roman" w:cs="Times New Roman"/>
                <w:sz w:val="28"/>
                <w:szCs w:val="28"/>
              </w:rPr>
              <w:t>2</w:t>
            </w:r>
          </w:p>
        </w:tc>
        <w:tc>
          <w:tcPr>
            <w:tcW w:w="1929" w:type="pct"/>
            <w:vAlign w:val="center"/>
          </w:tcPr>
          <w:p w:rsidR="00F212E9" w:rsidRPr="00F212E9" w:rsidRDefault="00F212E9" w:rsidP="008A6D8E">
            <w:pPr>
              <w:keepNext/>
              <w:spacing w:after="0" w:line="240" w:lineRule="auto"/>
              <w:rPr>
                <w:rFonts w:ascii="Times New Roman" w:hAnsi="Times New Roman" w:cs="Times New Roman"/>
                <w:bCs/>
                <w:sz w:val="28"/>
                <w:szCs w:val="28"/>
              </w:rPr>
            </w:pPr>
            <w:r w:rsidRPr="00F212E9">
              <w:rPr>
                <w:rFonts w:ascii="Times New Roman" w:hAnsi="Times New Roman" w:cs="Times New Roman"/>
                <w:bCs/>
                <w:sz w:val="28"/>
                <w:szCs w:val="28"/>
              </w:rPr>
              <w:t>Зона транспортной инфраструктуры</w:t>
            </w:r>
          </w:p>
        </w:tc>
        <w:tc>
          <w:tcPr>
            <w:tcW w:w="824" w:type="pct"/>
            <w:vAlign w:val="center"/>
          </w:tcPr>
          <w:p w:rsidR="00F212E9" w:rsidRPr="00F212E9" w:rsidRDefault="00F212E9" w:rsidP="008A6D8E">
            <w:pPr>
              <w:pStyle w:val="af4"/>
              <w:rPr>
                <w:sz w:val="28"/>
                <w:szCs w:val="28"/>
              </w:rPr>
            </w:pPr>
            <w:r>
              <w:rPr>
                <w:sz w:val="28"/>
                <w:szCs w:val="28"/>
              </w:rPr>
              <w:t>га</w:t>
            </w:r>
          </w:p>
        </w:tc>
        <w:tc>
          <w:tcPr>
            <w:tcW w:w="872"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1,538</w:t>
            </w:r>
          </w:p>
        </w:tc>
        <w:tc>
          <w:tcPr>
            <w:tcW w:w="804" w:type="pct"/>
            <w:vAlign w:val="center"/>
          </w:tcPr>
          <w:p w:rsidR="00F212E9" w:rsidRPr="00F212E9" w:rsidRDefault="00CE57AD" w:rsidP="000412A9">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5,880</w:t>
            </w:r>
          </w:p>
        </w:tc>
      </w:tr>
      <w:tr w:rsidR="00440479" w:rsidRPr="00F212E9" w:rsidTr="00C1267C">
        <w:trPr>
          <w:cantSplit/>
          <w:trHeight w:val="340"/>
        </w:trPr>
        <w:tc>
          <w:tcPr>
            <w:tcW w:w="571" w:type="pct"/>
            <w:vAlign w:val="center"/>
          </w:tcPr>
          <w:p w:rsidR="00440479" w:rsidRPr="00F212E9" w:rsidRDefault="00440479" w:rsidP="008A6D8E">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2</w:t>
            </w:r>
          </w:p>
        </w:tc>
        <w:tc>
          <w:tcPr>
            <w:tcW w:w="4429" w:type="pct"/>
            <w:gridSpan w:val="4"/>
            <w:vAlign w:val="center"/>
          </w:tcPr>
          <w:p w:rsidR="00440479" w:rsidRPr="00F212E9" w:rsidRDefault="000F04BA" w:rsidP="008A6D8E">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Pr>
                <w:rFonts w:ascii="Times New Roman" w:hAnsi="Times New Roman" w:cs="Times New Roman"/>
                <w:noProof/>
                <w:sz w:val="28"/>
                <w:szCs w:val="28"/>
              </w:rPr>
              <w:t>Транспортная инфраструктура</w:t>
            </w:r>
          </w:p>
        </w:tc>
      </w:tr>
      <w:tr w:rsidR="00F212E9" w:rsidRPr="00F212E9" w:rsidTr="000412A9">
        <w:trPr>
          <w:cantSplit/>
          <w:trHeight w:val="340"/>
        </w:trPr>
        <w:tc>
          <w:tcPr>
            <w:tcW w:w="571" w:type="pct"/>
            <w:vAlign w:val="center"/>
          </w:tcPr>
          <w:p w:rsidR="00F212E9" w:rsidRPr="00F212E9" w:rsidRDefault="00F212E9" w:rsidP="008A6D8E">
            <w:pPr>
              <w:spacing w:after="0" w:line="240" w:lineRule="auto"/>
              <w:jc w:val="center"/>
              <w:rPr>
                <w:rFonts w:ascii="Times New Roman" w:hAnsi="Times New Roman" w:cs="Times New Roman"/>
                <w:sz w:val="28"/>
                <w:szCs w:val="28"/>
              </w:rPr>
            </w:pPr>
            <w:r w:rsidRPr="00F212E9">
              <w:rPr>
                <w:rFonts w:ascii="Times New Roman" w:hAnsi="Times New Roman" w:cs="Times New Roman"/>
                <w:sz w:val="28"/>
                <w:szCs w:val="28"/>
              </w:rPr>
              <w:t>2.1</w:t>
            </w:r>
          </w:p>
        </w:tc>
        <w:tc>
          <w:tcPr>
            <w:tcW w:w="1929" w:type="pct"/>
          </w:tcPr>
          <w:p w:rsidR="00F212E9" w:rsidRPr="00F212E9" w:rsidRDefault="000F04BA" w:rsidP="008A6D8E">
            <w:pPr>
              <w:pStyle w:val="afe"/>
              <w:spacing w:before="0"/>
              <w:ind w:right="192" w:firstLine="0"/>
              <w:contextualSpacing/>
              <w:jc w:val="both"/>
              <w:rPr>
                <w:sz w:val="28"/>
                <w:szCs w:val="28"/>
              </w:rPr>
            </w:pPr>
            <w:r>
              <w:rPr>
                <w:sz w:val="28"/>
                <w:szCs w:val="28"/>
              </w:rPr>
              <w:t>Автомобильные дороги регионального значения</w:t>
            </w:r>
          </w:p>
        </w:tc>
        <w:tc>
          <w:tcPr>
            <w:tcW w:w="824" w:type="pct"/>
            <w:vAlign w:val="center"/>
          </w:tcPr>
          <w:p w:rsidR="00F212E9" w:rsidRPr="00F212E9" w:rsidRDefault="000F04BA" w:rsidP="008A6D8E">
            <w:pPr>
              <w:pStyle w:val="afe"/>
              <w:spacing w:before="0"/>
              <w:ind w:firstLine="0"/>
              <w:contextualSpacing/>
              <w:jc w:val="center"/>
              <w:rPr>
                <w:sz w:val="28"/>
                <w:szCs w:val="28"/>
              </w:rPr>
            </w:pPr>
            <w:r>
              <w:rPr>
                <w:sz w:val="28"/>
                <w:szCs w:val="28"/>
              </w:rPr>
              <w:t>км</w:t>
            </w:r>
          </w:p>
        </w:tc>
        <w:tc>
          <w:tcPr>
            <w:tcW w:w="872" w:type="pct"/>
            <w:vAlign w:val="center"/>
          </w:tcPr>
          <w:p w:rsidR="00F212E9" w:rsidRPr="00F212E9" w:rsidRDefault="00CE57AD" w:rsidP="000412A9">
            <w:pPr>
              <w:pStyle w:val="afe"/>
              <w:spacing w:before="0"/>
              <w:ind w:right="85" w:firstLine="0"/>
              <w:contextualSpacing/>
              <w:jc w:val="center"/>
              <w:rPr>
                <w:sz w:val="28"/>
                <w:szCs w:val="28"/>
              </w:rPr>
            </w:pPr>
            <w:r>
              <w:rPr>
                <w:sz w:val="28"/>
                <w:szCs w:val="28"/>
              </w:rPr>
              <w:t xml:space="preserve">1 </w:t>
            </w:r>
            <w:r w:rsidR="004206F0">
              <w:rPr>
                <w:sz w:val="28"/>
                <w:szCs w:val="28"/>
              </w:rPr>
              <w:t>559</w:t>
            </w:r>
          </w:p>
        </w:tc>
        <w:tc>
          <w:tcPr>
            <w:tcW w:w="804" w:type="pct"/>
            <w:vAlign w:val="center"/>
          </w:tcPr>
          <w:p w:rsidR="00F212E9" w:rsidRPr="00F212E9" w:rsidRDefault="00CE57AD" w:rsidP="000412A9">
            <w:pPr>
              <w:pStyle w:val="afe"/>
              <w:spacing w:before="0"/>
              <w:ind w:right="85" w:firstLine="0"/>
              <w:jc w:val="center"/>
              <w:rPr>
                <w:sz w:val="28"/>
                <w:szCs w:val="28"/>
              </w:rPr>
            </w:pPr>
            <w:r>
              <w:rPr>
                <w:sz w:val="28"/>
                <w:szCs w:val="28"/>
              </w:rPr>
              <w:t>1 5</w:t>
            </w:r>
            <w:r w:rsidR="004206F0">
              <w:rPr>
                <w:sz w:val="28"/>
                <w:szCs w:val="28"/>
              </w:rPr>
              <w:t>59</w:t>
            </w:r>
          </w:p>
        </w:tc>
      </w:tr>
      <w:tr w:rsidR="000412A9" w:rsidRPr="00F212E9" w:rsidTr="000412A9">
        <w:trPr>
          <w:cantSplit/>
          <w:trHeight w:val="340"/>
        </w:trPr>
        <w:tc>
          <w:tcPr>
            <w:tcW w:w="571" w:type="pct"/>
            <w:vAlign w:val="center"/>
          </w:tcPr>
          <w:p w:rsidR="000412A9" w:rsidRPr="00F212E9" w:rsidRDefault="000412A9" w:rsidP="008A6D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1929" w:type="pct"/>
            <w:vAlign w:val="center"/>
          </w:tcPr>
          <w:p w:rsidR="000412A9" w:rsidRDefault="000412A9" w:rsidP="000412A9">
            <w:pPr>
              <w:pStyle w:val="afe"/>
              <w:spacing w:before="0"/>
              <w:ind w:right="192" w:firstLine="0"/>
              <w:contextualSpacing/>
              <w:rPr>
                <w:sz w:val="28"/>
                <w:szCs w:val="28"/>
              </w:rPr>
            </w:pPr>
            <w:r>
              <w:rPr>
                <w:sz w:val="28"/>
                <w:szCs w:val="28"/>
              </w:rPr>
              <w:t>Искусственные сооружения</w:t>
            </w:r>
          </w:p>
        </w:tc>
        <w:tc>
          <w:tcPr>
            <w:tcW w:w="824" w:type="pct"/>
            <w:vAlign w:val="center"/>
          </w:tcPr>
          <w:p w:rsidR="000412A9" w:rsidRDefault="000412A9" w:rsidP="008A6D8E">
            <w:pPr>
              <w:pStyle w:val="afe"/>
              <w:spacing w:before="0"/>
              <w:ind w:firstLine="0"/>
              <w:contextualSpacing/>
              <w:jc w:val="center"/>
              <w:rPr>
                <w:sz w:val="28"/>
                <w:szCs w:val="28"/>
                <w:u w:val="single"/>
              </w:rPr>
            </w:pPr>
            <w:r w:rsidRPr="000412A9">
              <w:rPr>
                <w:sz w:val="28"/>
                <w:szCs w:val="28"/>
                <w:u w:val="single"/>
              </w:rPr>
              <w:t>вид объекта</w:t>
            </w:r>
          </w:p>
          <w:p w:rsidR="000412A9" w:rsidRPr="000412A9" w:rsidRDefault="000412A9" w:rsidP="008A6D8E">
            <w:pPr>
              <w:pStyle w:val="afe"/>
              <w:spacing w:before="0"/>
              <w:ind w:firstLine="0"/>
              <w:contextualSpacing/>
              <w:jc w:val="center"/>
              <w:rPr>
                <w:sz w:val="28"/>
                <w:szCs w:val="28"/>
              </w:rPr>
            </w:pPr>
            <w:r>
              <w:rPr>
                <w:sz w:val="28"/>
                <w:szCs w:val="28"/>
              </w:rPr>
              <w:t>количество</w:t>
            </w:r>
          </w:p>
        </w:tc>
        <w:tc>
          <w:tcPr>
            <w:tcW w:w="872" w:type="pct"/>
            <w:vAlign w:val="center"/>
          </w:tcPr>
          <w:p w:rsidR="000412A9" w:rsidRPr="000412A9" w:rsidRDefault="000412A9" w:rsidP="000412A9">
            <w:pPr>
              <w:pStyle w:val="afe"/>
              <w:spacing w:before="0"/>
              <w:ind w:right="85" w:firstLine="0"/>
              <w:contextualSpacing/>
              <w:jc w:val="center"/>
              <w:rPr>
                <w:b/>
                <w:sz w:val="28"/>
                <w:szCs w:val="28"/>
              </w:rPr>
            </w:pPr>
            <w:r w:rsidRPr="000412A9">
              <w:rPr>
                <w:b/>
                <w:sz w:val="28"/>
                <w:szCs w:val="28"/>
              </w:rPr>
              <w:t>-</w:t>
            </w:r>
          </w:p>
        </w:tc>
        <w:tc>
          <w:tcPr>
            <w:tcW w:w="804" w:type="pct"/>
            <w:vAlign w:val="center"/>
          </w:tcPr>
          <w:p w:rsidR="000412A9" w:rsidRDefault="000412A9" w:rsidP="000412A9">
            <w:pPr>
              <w:pStyle w:val="afe"/>
              <w:spacing w:before="0"/>
              <w:ind w:right="85" w:firstLine="0"/>
              <w:jc w:val="center"/>
              <w:rPr>
                <w:sz w:val="28"/>
                <w:szCs w:val="28"/>
                <w:u w:val="single"/>
              </w:rPr>
            </w:pPr>
            <w:proofErr w:type="gramStart"/>
            <w:r w:rsidRPr="000412A9">
              <w:rPr>
                <w:sz w:val="28"/>
                <w:szCs w:val="28"/>
                <w:u w:val="single"/>
              </w:rPr>
              <w:t>ж/б</w:t>
            </w:r>
            <w:proofErr w:type="gramEnd"/>
            <w:r w:rsidRPr="000412A9">
              <w:rPr>
                <w:sz w:val="28"/>
                <w:szCs w:val="28"/>
                <w:u w:val="single"/>
              </w:rPr>
              <w:t xml:space="preserve"> труба</w:t>
            </w:r>
          </w:p>
          <w:p w:rsidR="000412A9" w:rsidRPr="000412A9" w:rsidRDefault="000412A9" w:rsidP="000412A9">
            <w:pPr>
              <w:pStyle w:val="afe"/>
              <w:spacing w:before="0"/>
              <w:ind w:right="85" w:firstLine="0"/>
              <w:jc w:val="center"/>
              <w:rPr>
                <w:sz w:val="28"/>
                <w:szCs w:val="28"/>
              </w:rPr>
            </w:pPr>
            <w:r>
              <w:rPr>
                <w:sz w:val="28"/>
                <w:szCs w:val="28"/>
              </w:rPr>
              <w:t>1</w:t>
            </w:r>
          </w:p>
        </w:tc>
      </w:tr>
    </w:tbl>
    <w:p w:rsidR="000B00F4" w:rsidRDefault="000B00F4" w:rsidP="008A6D8E">
      <w:pPr>
        <w:pStyle w:val="11"/>
      </w:pPr>
    </w:p>
    <w:p w:rsidR="00FF4E2D" w:rsidRDefault="00FF4E2D" w:rsidP="00FF4E2D">
      <w:pPr>
        <w:pStyle w:val="11"/>
      </w:pPr>
      <w:r>
        <w:t>_______________</w:t>
      </w:r>
    </w:p>
    <w:p w:rsidR="00C1267C" w:rsidRDefault="00C1267C" w:rsidP="008A6D8E">
      <w:pPr>
        <w:pStyle w:val="11"/>
      </w:pPr>
    </w:p>
    <w:p w:rsidR="00C1267C" w:rsidRDefault="00C1267C" w:rsidP="008A6D8E">
      <w:pPr>
        <w:pStyle w:val="11"/>
      </w:pPr>
    </w:p>
    <w:sectPr w:rsidR="00C1267C" w:rsidSect="00180719">
      <w:pgSz w:w="11906" w:h="16838"/>
      <w:pgMar w:top="851" w:right="567"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801" w:rsidRDefault="00423801" w:rsidP="00811398">
      <w:pPr>
        <w:spacing w:after="0" w:line="240" w:lineRule="auto"/>
      </w:pPr>
      <w:r>
        <w:separator/>
      </w:r>
    </w:p>
  </w:endnote>
  <w:endnote w:type="continuationSeparator" w:id="0">
    <w:p w:rsidR="00423801" w:rsidRDefault="00423801" w:rsidP="0081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A9" w:rsidRDefault="00DE54A9" w:rsidP="00E36593">
    <w:pPr>
      <w:pStyle w:val="a5"/>
    </w:pPr>
    <w:r>
      <w:rPr>
        <w:noProof/>
        <w:lang w:eastAsia="ru-RU"/>
      </w:rPr>
      <w:drawing>
        <wp:inline distT="0" distB="0" distL="0" distR="0" wp14:anchorId="3A28F682" wp14:editId="50859BFD">
          <wp:extent cx="6840220" cy="299026"/>
          <wp:effectExtent l="0" t="0" r="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299026"/>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A9" w:rsidRDefault="00DE54A9" w:rsidP="00E36593">
    <w:pPr>
      <w:pStyle w:val="a5"/>
      <w:ind w:left="-567"/>
    </w:pPr>
    <w:r>
      <w:rPr>
        <w:noProof/>
        <w:lang w:eastAsia="ru-RU"/>
      </w:rPr>
      <w:drawing>
        <wp:inline distT="0" distB="0" distL="0" distR="0" wp14:anchorId="517571C2" wp14:editId="219A10D8">
          <wp:extent cx="6840220" cy="299026"/>
          <wp:effectExtent l="0" t="0" r="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299026"/>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A9" w:rsidRDefault="00DE54A9" w:rsidP="00E36593">
    <w:pPr>
      <w:pStyle w:val="a5"/>
      <w:ind w:left="-5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801" w:rsidRDefault="00423801" w:rsidP="00811398">
      <w:pPr>
        <w:spacing w:after="0" w:line="240" w:lineRule="auto"/>
      </w:pPr>
      <w:r>
        <w:separator/>
      </w:r>
    </w:p>
  </w:footnote>
  <w:footnote w:type="continuationSeparator" w:id="0">
    <w:p w:rsidR="00423801" w:rsidRDefault="00423801" w:rsidP="00811398">
      <w:pPr>
        <w:spacing w:after="0" w:line="240" w:lineRule="auto"/>
      </w:pPr>
      <w:r>
        <w:continuationSeparator/>
      </w:r>
    </w:p>
  </w:footnote>
  <w:footnote w:id="1">
    <w:p w:rsidR="00DE54A9" w:rsidRPr="00B27611" w:rsidRDefault="00DE54A9" w:rsidP="00B27611">
      <w:pPr>
        <w:pStyle w:val="ab"/>
        <w:rPr>
          <w:rFonts w:ascii="Times New Roman" w:hAnsi="Times New Roman" w:cs="Times New Roman"/>
        </w:rPr>
      </w:pPr>
      <w:r w:rsidRPr="00B27611">
        <w:rPr>
          <w:rStyle w:val="ad"/>
          <w:rFonts w:ascii="Times New Roman" w:hAnsi="Times New Roman" w:cs="Times New Roman"/>
        </w:rPr>
        <w:footnoteRef/>
      </w:r>
      <w:r w:rsidRPr="00B27611">
        <w:rPr>
          <w:rFonts w:ascii="Times New Roman" w:hAnsi="Times New Roman" w:cs="Times New Roman"/>
        </w:rPr>
        <w:t xml:space="preserve"> По данным Управления Федеральной службы государственной регистрации, кадастра и картографии по Новосибирской области</w:t>
      </w:r>
    </w:p>
  </w:footnote>
  <w:footnote w:id="2">
    <w:p w:rsidR="00DE54A9" w:rsidRPr="00B32C87" w:rsidRDefault="00DE54A9" w:rsidP="00B32C87">
      <w:pPr>
        <w:pStyle w:val="ab"/>
        <w:jc w:val="both"/>
        <w:rPr>
          <w:rFonts w:ascii="Times New Roman" w:hAnsi="Times New Roman" w:cs="Times New Roman"/>
        </w:rPr>
      </w:pPr>
      <w:r w:rsidRPr="00B32C87">
        <w:rPr>
          <w:rStyle w:val="ad"/>
          <w:rFonts w:ascii="Times New Roman" w:hAnsi="Times New Roman" w:cs="Times New Roman"/>
        </w:rPr>
        <w:footnoteRef/>
      </w:r>
      <w:r w:rsidRPr="00B32C87">
        <w:rPr>
          <w:rFonts w:ascii="Times New Roman" w:hAnsi="Times New Roman" w:cs="Times New Roman"/>
        </w:rPr>
        <w:t xml:space="preserve"> По данным Министерства транспорта и дорожного хозяйства, Приказ № 2</w:t>
      </w:r>
      <w:r>
        <w:rPr>
          <w:rFonts w:ascii="Times New Roman" w:hAnsi="Times New Roman" w:cs="Times New Roman"/>
        </w:rPr>
        <w:t>6</w:t>
      </w:r>
      <w:r w:rsidRPr="00B32C87">
        <w:rPr>
          <w:rFonts w:ascii="Times New Roman" w:hAnsi="Times New Roman" w:cs="Times New Roman"/>
        </w:rPr>
        <w:t xml:space="preserve"> от 1</w:t>
      </w:r>
      <w:r>
        <w:rPr>
          <w:rFonts w:ascii="Times New Roman" w:hAnsi="Times New Roman" w:cs="Times New Roman"/>
        </w:rPr>
        <w:t>6</w:t>
      </w:r>
      <w:r w:rsidRPr="00B32C87">
        <w:rPr>
          <w:rFonts w:ascii="Times New Roman" w:hAnsi="Times New Roman" w:cs="Times New Roman"/>
        </w:rPr>
        <w:t xml:space="preserve"> февраля 201</w:t>
      </w:r>
      <w:r>
        <w:rPr>
          <w:rFonts w:ascii="Times New Roman" w:hAnsi="Times New Roman" w:cs="Times New Roman"/>
        </w:rPr>
        <w:t>6</w:t>
      </w:r>
      <w:r w:rsidRPr="00B32C87">
        <w:rPr>
          <w:rFonts w:ascii="Times New Roman" w:hAnsi="Times New Roman" w:cs="Times New Roman"/>
        </w:rPr>
        <w:t xml:space="preserve"> года «Об утверждении перечня автомобильных дорог общего пользования регионального и межмуниципального значения и искусственных сооружений на них, отнесённых к государственной собственности Новосибирской области»</w:t>
      </w:r>
    </w:p>
  </w:footnote>
  <w:footnote w:id="3">
    <w:p w:rsidR="00DE54A9" w:rsidRPr="00D470A5" w:rsidRDefault="00DE54A9" w:rsidP="00D470A5">
      <w:pPr>
        <w:spacing w:after="0" w:line="240" w:lineRule="auto"/>
        <w:jc w:val="both"/>
        <w:rPr>
          <w:rFonts w:ascii="Times New Roman" w:hAnsi="Times New Roman" w:cs="Times New Roman"/>
          <w:sz w:val="20"/>
          <w:szCs w:val="20"/>
        </w:rPr>
      </w:pPr>
      <w:r w:rsidRPr="00D470A5">
        <w:rPr>
          <w:rStyle w:val="ad"/>
          <w:rFonts w:ascii="Times New Roman" w:hAnsi="Times New Roman" w:cs="Times New Roman"/>
          <w:sz w:val="20"/>
          <w:szCs w:val="20"/>
        </w:rPr>
        <w:footnoteRef/>
      </w:r>
      <w:r w:rsidRPr="00D470A5">
        <w:rPr>
          <w:rFonts w:ascii="Times New Roman" w:hAnsi="Times New Roman" w:cs="Times New Roman"/>
          <w:sz w:val="20"/>
          <w:szCs w:val="20"/>
        </w:rPr>
        <w:t xml:space="preserve"> S </w:t>
      </w:r>
      <w:proofErr w:type="spellStart"/>
      <w:r w:rsidRPr="00D470A5">
        <w:rPr>
          <w:rFonts w:ascii="Times New Roman" w:hAnsi="Times New Roman" w:cs="Times New Roman"/>
          <w:sz w:val="20"/>
          <w:szCs w:val="20"/>
        </w:rPr>
        <w:t>min</w:t>
      </w:r>
      <w:proofErr w:type="spellEnd"/>
      <w:r w:rsidRPr="00D470A5">
        <w:rPr>
          <w:rFonts w:ascii="Times New Roman" w:hAnsi="Times New Roman" w:cs="Times New Roman"/>
          <w:sz w:val="20"/>
          <w:szCs w:val="20"/>
        </w:rPr>
        <w:t xml:space="preserve"> - предельные минимальные размеры земельных участков;</w:t>
      </w:r>
      <w:r>
        <w:rPr>
          <w:rFonts w:ascii="Times New Roman" w:hAnsi="Times New Roman" w:cs="Times New Roman"/>
          <w:sz w:val="20"/>
          <w:szCs w:val="20"/>
        </w:rPr>
        <w:t xml:space="preserve"> </w:t>
      </w:r>
      <w:r w:rsidRPr="00D470A5">
        <w:rPr>
          <w:rFonts w:ascii="Times New Roman" w:hAnsi="Times New Roman" w:cs="Times New Roman"/>
          <w:sz w:val="20"/>
          <w:szCs w:val="20"/>
        </w:rPr>
        <w:t xml:space="preserve">S </w:t>
      </w:r>
      <w:proofErr w:type="spellStart"/>
      <w:r w:rsidRPr="00D470A5">
        <w:rPr>
          <w:rFonts w:ascii="Times New Roman" w:hAnsi="Times New Roman" w:cs="Times New Roman"/>
          <w:sz w:val="20"/>
          <w:szCs w:val="20"/>
        </w:rPr>
        <w:t>max</w:t>
      </w:r>
      <w:proofErr w:type="spellEnd"/>
      <w:r w:rsidRPr="00D470A5">
        <w:rPr>
          <w:rFonts w:ascii="Times New Roman" w:hAnsi="Times New Roman" w:cs="Times New Roman"/>
          <w:sz w:val="20"/>
          <w:szCs w:val="20"/>
        </w:rPr>
        <w:t xml:space="preserve"> - предельные максимальные размеры земельных участков;</w:t>
      </w:r>
    </w:p>
    <w:p w:rsidR="00DE54A9" w:rsidRPr="00D470A5" w:rsidRDefault="00DE54A9" w:rsidP="00D470A5">
      <w:pPr>
        <w:spacing w:after="0" w:line="240" w:lineRule="auto"/>
        <w:jc w:val="both"/>
        <w:rPr>
          <w:rFonts w:ascii="Times New Roman" w:hAnsi="Times New Roman" w:cs="Times New Roman"/>
          <w:sz w:val="20"/>
          <w:szCs w:val="20"/>
        </w:rPr>
      </w:pPr>
      <w:r w:rsidRPr="00D470A5">
        <w:rPr>
          <w:rFonts w:ascii="Times New Roman" w:hAnsi="Times New Roman" w:cs="Times New Roman"/>
          <w:sz w:val="20"/>
          <w:szCs w:val="20"/>
        </w:rPr>
        <w:t xml:space="preserve">Отступ </w:t>
      </w:r>
      <w:proofErr w:type="spellStart"/>
      <w:r w:rsidRPr="00D470A5">
        <w:rPr>
          <w:rFonts w:ascii="Times New Roman" w:hAnsi="Times New Roman" w:cs="Times New Roman"/>
          <w:sz w:val="20"/>
          <w:szCs w:val="20"/>
        </w:rPr>
        <w:t>min</w:t>
      </w:r>
      <w:proofErr w:type="spellEnd"/>
      <w:r w:rsidRPr="00D470A5">
        <w:rPr>
          <w:rFonts w:ascii="Times New Roman" w:hAnsi="Times New Roman" w:cs="Times New Roman"/>
          <w:sz w:val="20"/>
          <w:szCs w:val="20"/>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54A9" w:rsidRPr="00D470A5" w:rsidRDefault="00DE54A9" w:rsidP="00D470A5">
      <w:pPr>
        <w:spacing w:after="0" w:line="240" w:lineRule="auto"/>
        <w:jc w:val="both"/>
        <w:rPr>
          <w:rFonts w:ascii="Times New Roman" w:hAnsi="Times New Roman" w:cs="Times New Roman"/>
          <w:sz w:val="20"/>
          <w:szCs w:val="20"/>
        </w:rPr>
      </w:pPr>
      <w:r w:rsidRPr="00D470A5">
        <w:rPr>
          <w:rFonts w:ascii="Times New Roman" w:hAnsi="Times New Roman" w:cs="Times New Roman"/>
          <w:sz w:val="20"/>
          <w:szCs w:val="20"/>
        </w:rPr>
        <w:t xml:space="preserve">Этаж </w:t>
      </w:r>
      <w:proofErr w:type="spellStart"/>
      <w:r w:rsidRPr="00D470A5">
        <w:rPr>
          <w:rFonts w:ascii="Times New Roman" w:hAnsi="Times New Roman" w:cs="Times New Roman"/>
          <w:sz w:val="20"/>
          <w:szCs w:val="20"/>
        </w:rPr>
        <w:t>min</w:t>
      </w:r>
      <w:proofErr w:type="spellEnd"/>
      <w:r w:rsidRPr="00D470A5">
        <w:rPr>
          <w:rFonts w:ascii="Times New Roman" w:hAnsi="Times New Roman" w:cs="Times New Roman"/>
          <w:sz w:val="20"/>
          <w:szCs w:val="20"/>
        </w:rPr>
        <w:t xml:space="preserve"> - предельное минимальное количество надземных этажей зданий, строений, сооружений;</w:t>
      </w:r>
    </w:p>
    <w:p w:rsidR="00DE54A9" w:rsidRPr="00D470A5" w:rsidRDefault="00DE54A9" w:rsidP="00D470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Этаж </w:t>
      </w:r>
      <w:proofErr w:type="spellStart"/>
      <w:r>
        <w:rPr>
          <w:rFonts w:ascii="Times New Roman" w:hAnsi="Times New Roman" w:cs="Times New Roman"/>
          <w:sz w:val="20"/>
          <w:szCs w:val="20"/>
        </w:rPr>
        <w:t>max</w:t>
      </w:r>
      <w:proofErr w:type="spellEnd"/>
      <w:r>
        <w:rPr>
          <w:rFonts w:ascii="Times New Roman" w:hAnsi="Times New Roman" w:cs="Times New Roman"/>
          <w:sz w:val="20"/>
          <w:szCs w:val="20"/>
        </w:rPr>
        <w:t xml:space="preserve"> - предельное </w:t>
      </w:r>
      <w:r w:rsidRPr="00D470A5">
        <w:rPr>
          <w:rFonts w:ascii="Times New Roman" w:hAnsi="Times New Roman" w:cs="Times New Roman"/>
          <w:sz w:val="20"/>
          <w:szCs w:val="20"/>
        </w:rPr>
        <w:t>максимальное количество надземных этажей зданий, строений, сооружений;</w:t>
      </w:r>
    </w:p>
    <w:p w:rsidR="00DE54A9" w:rsidRPr="00D470A5" w:rsidRDefault="00DE54A9" w:rsidP="00D470A5">
      <w:pPr>
        <w:spacing w:after="0" w:line="240" w:lineRule="auto"/>
        <w:jc w:val="both"/>
        <w:rPr>
          <w:rFonts w:ascii="Times New Roman" w:hAnsi="Times New Roman" w:cs="Times New Roman"/>
          <w:sz w:val="20"/>
          <w:szCs w:val="20"/>
        </w:rPr>
      </w:pPr>
      <w:r w:rsidRPr="00D470A5">
        <w:rPr>
          <w:rFonts w:ascii="Times New Roman" w:hAnsi="Times New Roman" w:cs="Times New Roman"/>
          <w:sz w:val="20"/>
          <w:szCs w:val="20"/>
        </w:rPr>
        <w:t xml:space="preserve">Н </w:t>
      </w:r>
      <w:proofErr w:type="spellStart"/>
      <w:r w:rsidRPr="00D470A5">
        <w:rPr>
          <w:rFonts w:ascii="Times New Roman" w:hAnsi="Times New Roman" w:cs="Times New Roman"/>
          <w:sz w:val="20"/>
          <w:szCs w:val="20"/>
        </w:rPr>
        <w:t>min</w:t>
      </w:r>
      <w:proofErr w:type="spellEnd"/>
      <w:r w:rsidRPr="00D470A5">
        <w:rPr>
          <w:rFonts w:ascii="Times New Roman" w:hAnsi="Times New Roman" w:cs="Times New Roman"/>
          <w:sz w:val="20"/>
          <w:szCs w:val="20"/>
        </w:rPr>
        <w:t xml:space="preserve"> – предельная минимальная высота зданий, строений, сооружений;</w:t>
      </w:r>
    </w:p>
    <w:p w:rsidR="00DE54A9" w:rsidRPr="00D470A5" w:rsidRDefault="00DE54A9" w:rsidP="00D470A5">
      <w:pPr>
        <w:spacing w:after="0" w:line="240" w:lineRule="auto"/>
        <w:jc w:val="both"/>
        <w:rPr>
          <w:rFonts w:ascii="Times New Roman" w:hAnsi="Times New Roman" w:cs="Times New Roman"/>
          <w:sz w:val="20"/>
          <w:szCs w:val="20"/>
        </w:rPr>
      </w:pPr>
      <w:r w:rsidRPr="00D470A5">
        <w:rPr>
          <w:rFonts w:ascii="Times New Roman" w:hAnsi="Times New Roman" w:cs="Times New Roman"/>
          <w:sz w:val="20"/>
          <w:szCs w:val="20"/>
        </w:rPr>
        <w:t xml:space="preserve">Н </w:t>
      </w:r>
      <w:proofErr w:type="spellStart"/>
      <w:r w:rsidRPr="00D470A5">
        <w:rPr>
          <w:rFonts w:ascii="Times New Roman" w:hAnsi="Times New Roman" w:cs="Times New Roman"/>
          <w:sz w:val="20"/>
          <w:szCs w:val="20"/>
        </w:rPr>
        <w:t>max</w:t>
      </w:r>
      <w:proofErr w:type="spellEnd"/>
      <w:r w:rsidRPr="00D470A5">
        <w:rPr>
          <w:rFonts w:ascii="Times New Roman" w:hAnsi="Times New Roman" w:cs="Times New Roman"/>
          <w:sz w:val="20"/>
          <w:szCs w:val="20"/>
        </w:rPr>
        <w:t xml:space="preserve"> – предельная максимальная высота зданий, строений, сооружений;</w:t>
      </w:r>
    </w:p>
    <w:p w:rsidR="00DE54A9" w:rsidRPr="00D470A5" w:rsidRDefault="00DE54A9" w:rsidP="00D470A5">
      <w:pPr>
        <w:spacing w:after="0" w:line="240" w:lineRule="auto"/>
        <w:jc w:val="both"/>
        <w:rPr>
          <w:rFonts w:ascii="Times New Roman" w:hAnsi="Times New Roman" w:cs="Times New Roman"/>
          <w:sz w:val="20"/>
          <w:szCs w:val="20"/>
        </w:rPr>
      </w:pPr>
      <w:r w:rsidRPr="00D470A5">
        <w:rPr>
          <w:rFonts w:ascii="Times New Roman" w:hAnsi="Times New Roman" w:cs="Times New Roman"/>
          <w:sz w:val="20"/>
          <w:szCs w:val="20"/>
        </w:rPr>
        <w:t>Процент застройки</w:t>
      </w:r>
      <w:r>
        <w:rPr>
          <w:rFonts w:ascii="Times New Roman" w:hAnsi="Times New Roman" w:cs="Times New Roman"/>
          <w:sz w:val="20"/>
          <w:szCs w:val="20"/>
        </w:rPr>
        <w:t xml:space="preserve"> </w:t>
      </w:r>
      <w:proofErr w:type="spellStart"/>
      <w:r w:rsidRPr="00D470A5">
        <w:rPr>
          <w:rFonts w:ascii="Times New Roman" w:hAnsi="Times New Roman" w:cs="Times New Roman"/>
          <w:sz w:val="20"/>
          <w:szCs w:val="20"/>
        </w:rPr>
        <w:t>min</w:t>
      </w:r>
      <w:proofErr w:type="spellEnd"/>
      <w:r w:rsidRPr="00D470A5">
        <w:rPr>
          <w:rFonts w:ascii="Times New Roman" w:hAnsi="Times New Roman" w:cs="Times New Roman"/>
          <w:sz w:val="20"/>
          <w:szCs w:val="20"/>
        </w:rPr>
        <w:t xml:space="preserve"> </w:t>
      </w:r>
      <w:r w:rsidRPr="00054B47">
        <w:rPr>
          <w:rFonts w:ascii="Times New Roman" w:hAnsi="Times New Roman" w:cs="Times New Roman"/>
          <w:sz w:val="20"/>
          <w:szCs w:val="20"/>
        </w:rPr>
        <w:t>– минимальный процент застройки в границах земельного участка, без учет</w:t>
      </w:r>
      <w:r>
        <w:rPr>
          <w:rFonts w:ascii="Times New Roman" w:hAnsi="Times New Roman" w:cs="Times New Roman"/>
          <w:sz w:val="20"/>
          <w:szCs w:val="20"/>
        </w:rPr>
        <w:t>а эксплуатируемой кровли подзем</w:t>
      </w:r>
      <w:r w:rsidRPr="00054B47">
        <w:rPr>
          <w:rFonts w:ascii="Times New Roman" w:hAnsi="Times New Roman" w:cs="Times New Roman"/>
          <w:sz w:val="20"/>
          <w:szCs w:val="20"/>
        </w:rPr>
        <w:t>ных, подвальных, цокольных частей объектов</w:t>
      </w:r>
      <w:r>
        <w:rPr>
          <w:rFonts w:ascii="Times New Roman" w:hAnsi="Times New Roman" w:cs="Times New Roman"/>
          <w:sz w:val="20"/>
          <w:szCs w:val="20"/>
        </w:rPr>
        <w:t xml:space="preserve">; </w:t>
      </w:r>
      <w:r w:rsidRPr="00D470A5">
        <w:rPr>
          <w:rFonts w:ascii="Times New Roman" w:hAnsi="Times New Roman" w:cs="Times New Roman"/>
          <w:sz w:val="20"/>
          <w:szCs w:val="20"/>
        </w:rPr>
        <w:t xml:space="preserve">Процент застройки </w:t>
      </w:r>
      <w:proofErr w:type="spellStart"/>
      <w:r w:rsidRPr="00D470A5">
        <w:rPr>
          <w:rFonts w:ascii="Times New Roman" w:hAnsi="Times New Roman" w:cs="Times New Roman"/>
          <w:sz w:val="20"/>
          <w:szCs w:val="20"/>
        </w:rPr>
        <w:t>max</w:t>
      </w:r>
      <w:proofErr w:type="spellEnd"/>
      <w:r w:rsidRPr="00D470A5">
        <w:rPr>
          <w:rFonts w:ascii="Times New Roman" w:hAnsi="Times New Roman" w:cs="Times New Roman"/>
          <w:sz w:val="20"/>
          <w:szCs w:val="20"/>
        </w:rP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 </w:t>
      </w:r>
    </w:p>
    <w:p w:rsidR="00DE54A9" w:rsidRDefault="00DE54A9">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A9" w:rsidRDefault="00DE54A9">
    <w:pPr>
      <w:pStyle w:val="a3"/>
    </w:pPr>
    <w:r>
      <w:rPr>
        <w:noProof/>
        <w:lang w:eastAsia="ru-RU"/>
      </w:rPr>
      <w:drawing>
        <wp:inline distT="0" distB="0" distL="0" distR="0">
          <wp:extent cx="6840220" cy="1425046"/>
          <wp:effectExtent l="0" t="0" r="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1425046"/>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A9" w:rsidRDefault="00DE54A9" w:rsidP="00E36593">
    <w:pPr>
      <w:pStyle w:val="a3"/>
      <w:ind w:left="-567"/>
    </w:pPr>
    <w:r>
      <w:rPr>
        <w:noProof/>
        <w:lang w:eastAsia="ru-RU"/>
      </w:rPr>
      <w:drawing>
        <wp:inline distT="0" distB="0" distL="0" distR="0" wp14:anchorId="5F7B519D" wp14:editId="18F6E1A8">
          <wp:extent cx="6840000" cy="1425000"/>
          <wp:effectExtent l="0" t="0" r="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14250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011662"/>
      <w:docPartObj>
        <w:docPartGallery w:val="Page Numbers (Top of Page)"/>
        <w:docPartUnique/>
      </w:docPartObj>
    </w:sdtPr>
    <w:sdtEndPr>
      <w:rPr>
        <w:rFonts w:ascii="Times New Roman" w:hAnsi="Times New Roman" w:cs="Times New Roman"/>
        <w:sz w:val="28"/>
        <w:szCs w:val="28"/>
      </w:rPr>
    </w:sdtEndPr>
    <w:sdtContent>
      <w:p w:rsidR="00DE54A9" w:rsidRPr="000B5E52" w:rsidRDefault="00DE54A9" w:rsidP="000B5E52">
        <w:pPr>
          <w:pStyle w:val="a3"/>
          <w:jc w:val="center"/>
          <w:rPr>
            <w:rFonts w:ascii="Times New Roman" w:hAnsi="Times New Roman" w:cs="Times New Roman"/>
            <w:sz w:val="28"/>
            <w:szCs w:val="28"/>
          </w:rPr>
        </w:pPr>
        <w:r w:rsidRPr="00811398">
          <w:rPr>
            <w:rFonts w:ascii="Times New Roman" w:hAnsi="Times New Roman" w:cs="Times New Roman"/>
            <w:sz w:val="28"/>
            <w:szCs w:val="28"/>
          </w:rPr>
          <w:fldChar w:fldCharType="begin"/>
        </w:r>
        <w:r w:rsidRPr="00811398">
          <w:rPr>
            <w:rFonts w:ascii="Times New Roman" w:hAnsi="Times New Roman" w:cs="Times New Roman"/>
            <w:sz w:val="28"/>
            <w:szCs w:val="28"/>
          </w:rPr>
          <w:instrText>PAGE   \* MERGEFORMAT</w:instrText>
        </w:r>
        <w:r w:rsidRPr="00811398">
          <w:rPr>
            <w:rFonts w:ascii="Times New Roman" w:hAnsi="Times New Roman" w:cs="Times New Roman"/>
            <w:sz w:val="28"/>
            <w:szCs w:val="28"/>
          </w:rPr>
          <w:fldChar w:fldCharType="separate"/>
        </w:r>
        <w:r w:rsidR="00E81334">
          <w:rPr>
            <w:rFonts w:ascii="Times New Roman" w:hAnsi="Times New Roman" w:cs="Times New Roman"/>
            <w:noProof/>
            <w:sz w:val="28"/>
            <w:szCs w:val="28"/>
          </w:rPr>
          <w:t>3</w:t>
        </w:r>
        <w:r w:rsidRPr="00811398">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93FF4"/>
    <w:multiLevelType w:val="multilevel"/>
    <w:tmpl w:val="C9660996"/>
    <w:lvl w:ilvl="0">
      <w:start w:val="1"/>
      <w:numFmt w:val="decimal"/>
      <w:lvlText w:val="%1"/>
      <w:lvlJc w:val="center"/>
      <w:pPr>
        <w:ind w:left="369" w:hanging="227"/>
      </w:pPr>
      <w:rPr>
        <w:rFonts w:ascii="Times New Roman" w:hAnsi="Times New Roman" w:cs="Times New Roman" w:hint="default"/>
        <w:sz w:val="28"/>
      </w:rPr>
    </w:lvl>
    <w:lvl w:ilvl="1">
      <w:start w:val="1"/>
      <w:numFmt w:val="decimal"/>
      <w:lvlText w:val="%1.%2"/>
      <w:lvlJc w:val="center"/>
      <w:pPr>
        <w:ind w:left="709" w:hanging="567"/>
      </w:pPr>
      <w:rPr>
        <w:rFonts w:ascii="Times New Roman" w:hAnsi="Times New Roman" w:cs="Times New Roman" w:hint="default"/>
        <w:sz w:val="28"/>
      </w:rPr>
    </w:lvl>
    <w:lvl w:ilvl="2">
      <w:start w:val="1"/>
      <w:numFmt w:val="decimal"/>
      <w:lvlText w:val="%1.%2.%3"/>
      <w:lvlJc w:val="center"/>
      <w:pPr>
        <w:ind w:left="1167" w:hanging="1224"/>
      </w:pPr>
      <w:rPr>
        <w:rFonts w:hint="default"/>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1">
    <w:nsid w:val="6D91186B"/>
    <w:multiLevelType w:val="multilevel"/>
    <w:tmpl w:val="030C65BC"/>
    <w:styleLink w:val="6"/>
    <w:lvl w:ilvl="0">
      <w:start w:val="1"/>
      <w:numFmt w:val="none"/>
      <w:lvlText w:val="1.1"/>
      <w:lvlJc w:val="left"/>
      <w:pPr>
        <w:ind w:left="360" w:hanging="360"/>
      </w:pPr>
      <w:rPr>
        <w:rFonts w:hint="default"/>
      </w:rPr>
    </w:lvl>
    <w:lvl w:ilvl="1">
      <w:start w:val="1"/>
      <w:numFmt w:val="none"/>
      <w:lvlText w:val="1.2"/>
      <w:lvlJc w:val="left"/>
      <w:pPr>
        <w:ind w:left="360" w:hanging="360"/>
      </w:pPr>
      <w:rPr>
        <w:rFonts w:hint="default"/>
      </w:rPr>
    </w:lvl>
    <w:lvl w:ilvl="2">
      <w:start w:val="1"/>
      <w:numFmt w:val="none"/>
      <w:lvlText w:val="1.3"/>
      <w:lvlJc w:val="left"/>
      <w:pPr>
        <w:ind w:left="360" w:hanging="360"/>
      </w:pPr>
      <w:rPr>
        <w:rFonts w:hint="default"/>
      </w:rPr>
    </w:lvl>
    <w:lvl w:ilvl="3">
      <w:start w:val="1"/>
      <w:numFmt w:val="none"/>
      <w:lvlText w:val="1.4"/>
      <w:lvlJc w:val="left"/>
      <w:pPr>
        <w:ind w:left="360" w:hanging="360"/>
      </w:pPr>
      <w:rPr>
        <w:rFonts w:hint="default"/>
      </w:rPr>
    </w:lvl>
    <w:lvl w:ilvl="4">
      <w:start w:val="1"/>
      <w:numFmt w:val="none"/>
      <w:lvlText w:val="1.5"/>
      <w:lvlJc w:val="left"/>
      <w:pPr>
        <w:ind w:left="360" w:hanging="360"/>
      </w:pPr>
      <w:rPr>
        <w:rFonts w:hint="default"/>
      </w:rPr>
    </w:lvl>
    <w:lvl w:ilvl="5">
      <w:start w:val="1"/>
      <w:numFmt w:val="none"/>
      <w:lvlText w:val="1.6"/>
      <w:lvlJc w:val="left"/>
      <w:pPr>
        <w:ind w:left="360" w:hanging="360"/>
      </w:pPr>
      <w:rPr>
        <w:rFonts w:hint="default"/>
      </w:rPr>
    </w:lvl>
    <w:lvl w:ilvl="6">
      <w:start w:val="1"/>
      <w:numFmt w:val="none"/>
      <w:lvlText w:val="1.7"/>
      <w:lvlJc w:val="left"/>
      <w:pPr>
        <w:ind w:left="360" w:hanging="360"/>
      </w:pPr>
      <w:rPr>
        <w:rFonts w:hint="default"/>
      </w:rPr>
    </w:lvl>
    <w:lvl w:ilvl="7">
      <w:start w:val="1"/>
      <w:numFmt w:val="none"/>
      <w:lvlText w:val="1.8"/>
      <w:lvlJc w:val="left"/>
      <w:pPr>
        <w:ind w:left="360" w:hanging="360"/>
      </w:pPr>
      <w:rPr>
        <w:rFonts w:hint="default"/>
      </w:rPr>
    </w:lvl>
    <w:lvl w:ilvl="8">
      <w:start w:val="1"/>
      <w:numFmt w:val="none"/>
      <w:lvlText w:val="1.9"/>
      <w:lvlJc w:val="left"/>
      <w:pPr>
        <w:ind w:left="360" w:hanging="360"/>
      </w:pPr>
      <w:rPr>
        <w:rFonts w:hint="default"/>
      </w:rPr>
    </w:lvl>
  </w:abstractNum>
  <w:abstractNum w:abstractNumId="2">
    <w:nsid w:val="731426A1"/>
    <w:multiLevelType w:val="hybridMultilevel"/>
    <w:tmpl w:val="5A107DE0"/>
    <w:lvl w:ilvl="0" w:tplc="7F0200D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E21"/>
    <w:rsid w:val="00021CFD"/>
    <w:rsid w:val="000412A9"/>
    <w:rsid w:val="00047DA5"/>
    <w:rsid w:val="00050C68"/>
    <w:rsid w:val="00054B47"/>
    <w:rsid w:val="00056403"/>
    <w:rsid w:val="00064F45"/>
    <w:rsid w:val="000651B9"/>
    <w:rsid w:val="00070CD0"/>
    <w:rsid w:val="00072258"/>
    <w:rsid w:val="000805B6"/>
    <w:rsid w:val="00083081"/>
    <w:rsid w:val="00084754"/>
    <w:rsid w:val="000911D0"/>
    <w:rsid w:val="000A2749"/>
    <w:rsid w:val="000B00F4"/>
    <w:rsid w:val="000B0379"/>
    <w:rsid w:val="000B12EE"/>
    <w:rsid w:val="000B5E52"/>
    <w:rsid w:val="000B7F76"/>
    <w:rsid w:val="000C2A03"/>
    <w:rsid w:val="000D1D7B"/>
    <w:rsid w:val="000D4DDA"/>
    <w:rsid w:val="000D7B1A"/>
    <w:rsid w:val="000F04BA"/>
    <w:rsid w:val="000F0EEE"/>
    <w:rsid w:val="000F5D59"/>
    <w:rsid w:val="00100B52"/>
    <w:rsid w:val="001053C9"/>
    <w:rsid w:val="00125A41"/>
    <w:rsid w:val="00135EC8"/>
    <w:rsid w:val="00151E92"/>
    <w:rsid w:val="001569C1"/>
    <w:rsid w:val="00161057"/>
    <w:rsid w:val="00161B84"/>
    <w:rsid w:val="00170D8A"/>
    <w:rsid w:val="00172924"/>
    <w:rsid w:val="00176842"/>
    <w:rsid w:val="00180719"/>
    <w:rsid w:val="00182061"/>
    <w:rsid w:val="00194D98"/>
    <w:rsid w:val="001A62E4"/>
    <w:rsid w:val="001B5EEB"/>
    <w:rsid w:val="001B66A5"/>
    <w:rsid w:val="001B76C9"/>
    <w:rsid w:val="001C01D0"/>
    <w:rsid w:val="001C2647"/>
    <w:rsid w:val="001C6F24"/>
    <w:rsid w:val="001C7645"/>
    <w:rsid w:val="001D5913"/>
    <w:rsid w:val="001E1A8E"/>
    <w:rsid w:val="001F210E"/>
    <w:rsid w:val="001F261E"/>
    <w:rsid w:val="001F4A75"/>
    <w:rsid w:val="001F4B73"/>
    <w:rsid w:val="001F6170"/>
    <w:rsid w:val="0020326F"/>
    <w:rsid w:val="00213E1C"/>
    <w:rsid w:val="00215281"/>
    <w:rsid w:val="002167DB"/>
    <w:rsid w:val="00217026"/>
    <w:rsid w:val="00222909"/>
    <w:rsid w:val="00226800"/>
    <w:rsid w:val="00227E8C"/>
    <w:rsid w:val="002353C7"/>
    <w:rsid w:val="00241F9C"/>
    <w:rsid w:val="002425F0"/>
    <w:rsid w:val="0024765F"/>
    <w:rsid w:val="00256076"/>
    <w:rsid w:val="002628DE"/>
    <w:rsid w:val="00270EDD"/>
    <w:rsid w:val="00273609"/>
    <w:rsid w:val="0027779E"/>
    <w:rsid w:val="00286F8A"/>
    <w:rsid w:val="002920B7"/>
    <w:rsid w:val="002A01DC"/>
    <w:rsid w:val="002A338B"/>
    <w:rsid w:val="002C4934"/>
    <w:rsid w:val="002C5FEC"/>
    <w:rsid w:val="002D0815"/>
    <w:rsid w:val="002D17E7"/>
    <w:rsid w:val="002D524C"/>
    <w:rsid w:val="002D75C2"/>
    <w:rsid w:val="002E5B7A"/>
    <w:rsid w:val="002E7426"/>
    <w:rsid w:val="002F151B"/>
    <w:rsid w:val="002F23A8"/>
    <w:rsid w:val="00303047"/>
    <w:rsid w:val="00305123"/>
    <w:rsid w:val="00305302"/>
    <w:rsid w:val="00312BA4"/>
    <w:rsid w:val="00315122"/>
    <w:rsid w:val="003215C7"/>
    <w:rsid w:val="00324E66"/>
    <w:rsid w:val="00334735"/>
    <w:rsid w:val="00363918"/>
    <w:rsid w:val="0036521C"/>
    <w:rsid w:val="00367321"/>
    <w:rsid w:val="00377BE1"/>
    <w:rsid w:val="0038260F"/>
    <w:rsid w:val="00385095"/>
    <w:rsid w:val="0039516A"/>
    <w:rsid w:val="003A7CFC"/>
    <w:rsid w:val="003C152A"/>
    <w:rsid w:val="003C5E56"/>
    <w:rsid w:val="003D00AD"/>
    <w:rsid w:val="003D1A19"/>
    <w:rsid w:val="003D69E2"/>
    <w:rsid w:val="003E21E0"/>
    <w:rsid w:val="003F3040"/>
    <w:rsid w:val="003F7AA7"/>
    <w:rsid w:val="004010DD"/>
    <w:rsid w:val="00402B99"/>
    <w:rsid w:val="00407E8B"/>
    <w:rsid w:val="004128A2"/>
    <w:rsid w:val="004206F0"/>
    <w:rsid w:val="00423801"/>
    <w:rsid w:val="00424745"/>
    <w:rsid w:val="00425B64"/>
    <w:rsid w:val="004343FA"/>
    <w:rsid w:val="00440479"/>
    <w:rsid w:val="00440CA9"/>
    <w:rsid w:val="00441D88"/>
    <w:rsid w:val="00445E79"/>
    <w:rsid w:val="004528C0"/>
    <w:rsid w:val="0046412A"/>
    <w:rsid w:val="00466882"/>
    <w:rsid w:val="00473696"/>
    <w:rsid w:val="004804C8"/>
    <w:rsid w:val="004813CD"/>
    <w:rsid w:val="004854E6"/>
    <w:rsid w:val="00485A66"/>
    <w:rsid w:val="004907B0"/>
    <w:rsid w:val="0049147C"/>
    <w:rsid w:val="004A0BB0"/>
    <w:rsid w:val="004A668F"/>
    <w:rsid w:val="004B032A"/>
    <w:rsid w:val="004B1D26"/>
    <w:rsid w:val="004B2400"/>
    <w:rsid w:val="004B66D0"/>
    <w:rsid w:val="004C76E1"/>
    <w:rsid w:val="004D540E"/>
    <w:rsid w:val="004E21BA"/>
    <w:rsid w:val="004E3B8C"/>
    <w:rsid w:val="004E7A8D"/>
    <w:rsid w:val="004F5FDF"/>
    <w:rsid w:val="005134EF"/>
    <w:rsid w:val="005157CE"/>
    <w:rsid w:val="00521778"/>
    <w:rsid w:val="0052229E"/>
    <w:rsid w:val="00527644"/>
    <w:rsid w:val="005345C9"/>
    <w:rsid w:val="00540AA3"/>
    <w:rsid w:val="00542E78"/>
    <w:rsid w:val="0056153D"/>
    <w:rsid w:val="005616EA"/>
    <w:rsid w:val="00564B7E"/>
    <w:rsid w:val="005953B0"/>
    <w:rsid w:val="005962F5"/>
    <w:rsid w:val="005A113A"/>
    <w:rsid w:val="005A7F66"/>
    <w:rsid w:val="005B1732"/>
    <w:rsid w:val="005C2AA0"/>
    <w:rsid w:val="005C431B"/>
    <w:rsid w:val="005D1D2E"/>
    <w:rsid w:val="005D3E11"/>
    <w:rsid w:val="005D4A30"/>
    <w:rsid w:val="005D4CC3"/>
    <w:rsid w:val="005D6F21"/>
    <w:rsid w:val="005D7734"/>
    <w:rsid w:val="005E6B93"/>
    <w:rsid w:val="005E7C0E"/>
    <w:rsid w:val="00603583"/>
    <w:rsid w:val="0062039D"/>
    <w:rsid w:val="00621997"/>
    <w:rsid w:val="00634592"/>
    <w:rsid w:val="00637ACE"/>
    <w:rsid w:val="00640A0A"/>
    <w:rsid w:val="00640D4B"/>
    <w:rsid w:val="006531F3"/>
    <w:rsid w:val="006626A8"/>
    <w:rsid w:val="00663326"/>
    <w:rsid w:val="00676C49"/>
    <w:rsid w:val="0067768A"/>
    <w:rsid w:val="00680158"/>
    <w:rsid w:val="00682BC5"/>
    <w:rsid w:val="00684823"/>
    <w:rsid w:val="00690D9B"/>
    <w:rsid w:val="006942EA"/>
    <w:rsid w:val="006A018C"/>
    <w:rsid w:val="006A2D4C"/>
    <w:rsid w:val="006C2EDB"/>
    <w:rsid w:val="006D0578"/>
    <w:rsid w:val="006D3D43"/>
    <w:rsid w:val="006D4AE1"/>
    <w:rsid w:val="006D620C"/>
    <w:rsid w:val="006E4BA5"/>
    <w:rsid w:val="006E7D1C"/>
    <w:rsid w:val="006F0A16"/>
    <w:rsid w:val="006F0D39"/>
    <w:rsid w:val="006F5350"/>
    <w:rsid w:val="00701B55"/>
    <w:rsid w:val="007056ED"/>
    <w:rsid w:val="0070693D"/>
    <w:rsid w:val="00707BD8"/>
    <w:rsid w:val="00711789"/>
    <w:rsid w:val="00711CC3"/>
    <w:rsid w:val="007172F0"/>
    <w:rsid w:val="007175B2"/>
    <w:rsid w:val="0072201C"/>
    <w:rsid w:val="00733193"/>
    <w:rsid w:val="007454A0"/>
    <w:rsid w:val="007464EE"/>
    <w:rsid w:val="00754DF1"/>
    <w:rsid w:val="00765285"/>
    <w:rsid w:val="0077076C"/>
    <w:rsid w:val="00775657"/>
    <w:rsid w:val="0078096B"/>
    <w:rsid w:val="00784E2B"/>
    <w:rsid w:val="0079200A"/>
    <w:rsid w:val="007938A0"/>
    <w:rsid w:val="00794EB9"/>
    <w:rsid w:val="007B4EF0"/>
    <w:rsid w:val="007D246F"/>
    <w:rsid w:val="007D285E"/>
    <w:rsid w:val="007D2B9E"/>
    <w:rsid w:val="007E0CE8"/>
    <w:rsid w:val="007E30EA"/>
    <w:rsid w:val="007E3B02"/>
    <w:rsid w:val="007E78F5"/>
    <w:rsid w:val="007F4514"/>
    <w:rsid w:val="007F5B0B"/>
    <w:rsid w:val="008016B1"/>
    <w:rsid w:val="00811398"/>
    <w:rsid w:val="00811F61"/>
    <w:rsid w:val="00820F92"/>
    <w:rsid w:val="00831153"/>
    <w:rsid w:val="00841567"/>
    <w:rsid w:val="00852CBD"/>
    <w:rsid w:val="00857399"/>
    <w:rsid w:val="008623E1"/>
    <w:rsid w:val="00864766"/>
    <w:rsid w:val="008733EB"/>
    <w:rsid w:val="008808CA"/>
    <w:rsid w:val="008837F4"/>
    <w:rsid w:val="00885A90"/>
    <w:rsid w:val="00894474"/>
    <w:rsid w:val="00894DB2"/>
    <w:rsid w:val="008A37E1"/>
    <w:rsid w:val="008A6D69"/>
    <w:rsid w:val="008A6D8E"/>
    <w:rsid w:val="008C21C0"/>
    <w:rsid w:val="008C5C7D"/>
    <w:rsid w:val="008D003A"/>
    <w:rsid w:val="008E3DB5"/>
    <w:rsid w:val="008F1141"/>
    <w:rsid w:val="008F1B1E"/>
    <w:rsid w:val="008F29B4"/>
    <w:rsid w:val="008F2A65"/>
    <w:rsid w:val="008F5961"/>
    <w:rsid w:val="0090477D"/>
    <w:rsid w:val="00914144"/>
    <w:rsid w:val="00917A4C"/>
    <w:rsid w:val="00917B44"/>
    <w:rsid w:val="0092092A"/>
    <w:rsid w:val="00925AF8"/>
    <w:rsid w:val="0093216C"/>
    <w:rsid w:val="00943021"/>
    <w:rsid w:val="00943E4D"/>
    <w:rsid w:val="00951F5E"/>
    <w:rsid w:val="00960D37"/>
    <w:rsid w:val="00970D3F"/>
    <w:rsid w:val="0097251C"/>
    <w:rsid w:val="00972DEA"/>
    <w:rsid w:val="00984135"/>
    <w:rsid w:val="00995A36"/>
    <w:rsid w:val="009A2C60"/>
    <w:rsid w:val="009A6CF1"/>
    <w:rsid w:val="009C5D4E"/>
    <w:rsid w:val="009E3EDB"/>
    <w:rsid w:val="009F29F6"/>
    <w:rsid w:val="009F5E3E"/>
    <w:rsid w:val="009F629E"/>
    <w:rsid w:val="00A05783"/>
    <w:rsid w:val="00A066B1"/>
    <w:rsid w:val="00A14F6C"/>
    <w:rsid w:val="00A22B95"/>
    <w:rsid w:val="00A250B6"/>
    <w:rsid w:val="00A40413"/>
    <w:rsid w:val="00A43210"/>
    <w:rsid w:val="00A45FDE"/>
    <w:rsid w:val="00A509A7"/>
    <w:rsid w:val="00A50DD5"/>
    <w:rsid w:val="00A607F0"/>
    <w:rsid w:val="00A71864"/>
    <w:rsid w:val="00A726D7"/>
    <w:rsid w:val="00A84ABE"/>
    <w:rsid w:val="00A850DE"/>
    <w:rsid w:val="00A971FC"/>
    <w:rsid w:val="00AA1403"/>
    <w:rsid w:val="00AA41B0"/>
    <w:rsid w:val="00AA4ACC"/>
    <w:rsid w:val="00AA570A"/>
    <w:rsid w:val="00AB16B6"/>
    <w:rsid w:val="00AB2AB9"/>
    <w:rsid w:val="00AC1770"/>
    <w:rsid w:val="00AE60FA"/>
    <w:rsid w:val="00AE7FB1"/>
    <w:rsid w:val="00AF0374"/>
    <w:rsid w:val="00AF4478"/>
    <w:rsid w:val="00AF4907"/>
    <w:rsid w:val="00AF7595"/>
    <w:rsid w:val="00AF7ABB"/>
    <w:rsid w:val="00B02059"/>
    <w:rsid w:val="00B04A4F"/>
    <w:rsid w:val="00B162D3"/>
    <w:rsid w:val="00B22F48"/>
    <w:rsid w:val="00B239A4"/>
    <w:rsid w:val="00B27611"/>
    <w:rsid w:val="00B30C0D"/>
    <w:rsid w:val="00B32C87"/>
    <w:rsid w:val="00B46407"/>
    <w:rsid w:val="00B501D6"/>
    <w:rsid w:val="00B512D0"/>
    <w:rsid w:val="00B61AFF"/>
    <w:rsid w:val="00B73DAF"/>
    <w:rsid w:val="00B9279F"/>
    <w:rsid w:val="00BB1059"/>
    <w:rsid w:val="00BC1390"/>
    <w:rsid w:val="00BC3E83"/>
    <w:rsid w:val="00BC51E6"/>
    <w:rsid w:val="00BC6CF3"/>
    <w:rsid w:val="00BD2426"/>
    <w:rsid w:val="00BD5B58"/>
    <w:rsid w:val="00BE2C64"/>
    <w:rsid w:val="00BE3AFB"/>
    <w:rsid w:val="00BE3C5F"/>
    <w:rsid w:val="00C02580"/>
    <w:rsid w:val="00C0483E"/>
    <w:rsid w:val="00C1267C"/>
    <w:rsid w:val="00C21337"/>
    <w:rsid w:val="00C22562"/>
    <w:rsid w:val="00C269D5"/>
    <w:rsid w:val="00C316A3"/>
    <w:rsid w:val="00C331E6"/>
    <w:rsid w:val="00C4478F"/>
    <w:rsid w:val="00C6143C"/>
    <w:rsid w:val="00C72E62"/>
    <w:rsid w:val="00C763B3"/>
    <w:rsid w:val="00C96330"/>
    <w:rsid w:val="00CA17C8"/>
    <w:rsid w:val="00CA2BEA"/>
    <w:rsid w:val="00CA3A9B"/>
    <w:rsid w:val="00CB0D94"/>
    <w:rsid w:val="00CC34FB"/>
    <w:rsid w:val="00CD0E21"/>
    <w:rsid w:val="00CD2467"/>
    <w:rsid w:val="00CE57AD"/>
    <w:rsid w:val="00CF0B4D"/>
    <w:rsid w:val="00CF2CF4"/>
    <w:rsid w:val="00CF5F44"/>
    <w:rsid w:val="00CF6B8C"/>
    <w:rsid w:val="00D00B2F"/>
    <w:rsid w:val="00D039D7"/>
    <w:rsid w:val="00D04902"/>
    <w:rsid w:val="00D06140"/>
    <w:rsid w:val="00D124D3"/>
    <w:rsid w:val="00D178F9"/>
    <w:rsid w:val="00D23C78"/>
    <w:rsid w:val="00D329DE"/>
    <w:rsid w:val="00D44144"/>
    <w:rsid w:val="00D470A5"/>
    <w:rsid w:val="00D5055C"/>
    <w:rsid w:val="00D53B8D"/>
    <w:rsid w:val="00D656AD"/>
    <w:rsid w:val="00D7250B"/>
    <w:rsid w:val="00D73E5D"/>
    <w:rsid w:val="00D914E7"/>
    <w:rsid w:val="00D962DD"/>
    <w:rsid w:val="00DA1C74"/>
    <w:rsid w:val="00DB27C6"/>
    <w:rsid w:val="00DC2060"/>
    <w:rsid w:val="00DC781E"/>
    <w:rsid w:val="00DD068B"/>
    <w:rsid w:val="00DD4CD3"/>
    <w:rsid w:val="00DE21B6"/>
    <w:rsid w:val="00DE54A9"/>
    <w:rsid w:val="00DE6527"/>
    <w:rsid w:val="00DF1A2F"/>
    <w:rsid w:val="00DF7F49"/>
    <w:rsid w:val="00E052E3"/>
    <w:rsid w:val="00E068B5"/>
    <w:rsid w:val="00E10725"/>
    <w:rsid w:val="00E11F29"/>
    <w:rsid w:val="00E1434F"/>
    <w:rsid w:val="00E21307"/>
    <w:rsid w:val="00E22222"/>
    <w:rsid w:val="00E261DD"/>
    <w:rsid w:val="00E266A1"/>
    <w:rsid w:val="00E31DBB"/>
    <w:rsid w:val="00E32126"/>
    <w:rsid w:val="00E34566"/>
    <w:rsid w:val="00E35A7C"/>
    <w:rsid w:val="00E36593"/>
    <w:rsid w:val="00E36B3E"/>
    <w:rsid w:val="00E47C12"/>
    <w:rsid w:val="00E53D3D"/>
    <w:rsid w:val="00E64EBD"/>
    <w:rsid w:val="00E72A41"/>
    <w:rsid w:val="00E76701"/>
    <w:rsid w:val="00E81334"/>
    <w:rsid w:val="00E81750"/>
    <w:rsid w:val="00E86089"/>
    <w:rsid w:val="00E86970"/>
    <w:rsid w:val="00E925C7"/>
    <w:rsid w:val="00E92B69"/>
    <w:rsid w:val="00EA0894"/>
    <w:rsid w:val="00EA2638"/>
    <w:rsid w:val="00EB2338"/>
    <w:rsid w:val="00EB7A1B"/>
    <w:rsid w:val="00EC389D"/>
    <w:rsid w:val="00EC43AD"/>
    <w:rsid w:val="00ED32D9"/>
    <w:rsid w:val="00EE0B9F"/>
    <w:rsid w:val="00EF2DE0"/>
    <w:rsid w:val="00F11112"/>
    <w:rsid w:val="00F13176"/>
    <w:rsid w:val="00F212E9"/>
    <w:rsid w:val="00F2736E"/>
    <w:rsid w:val="00F30DE6"/>
    <w:rsid w:val="00F339C7"/>
    <w:rsid w:val="00F447E9"/>
    <w:rsid w:val="00F53875"/>
    <w:rsid w:val="00F5590D"/>
    <w:rsid w:val="00F61DBA"/>
    <w:rsid w:val="00F73D45"/>
    <w:rsid w:val="00F851E1"/>
    <w:rsid w:val="00F92772"/>
    <w:rsid w:val="00F92FD2"/>
    <w:rsid w:val="00FA1711"/>
    <w:rsid w:val="00FB3EB6"/>
    <w:rsid w:val="00FB6378"/>
    <w:rsid w:val="00FD19C9"/>
    <w:rsid w:val="00FD20BF"/>
    <w:rsid w:val="00FD4938"/>
    <w:rsid w:val="00FE3499"/>
    <w:rsid w:val="00FF4A44"/>
    <w:rsid w:val="00FF4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F0B4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uiPriority w:val="9"/>
    <w:semiHidden/>
    <w:unhideWhenUsed/>
    <w:qFormat/>
    <w:rsid w:val="002A01D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852CB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8">
    <w:name w:val="heading 8"/>
    <w:basedOn w:val="a"/>
    <w:next w:val="a"/>
    <w:link w:val="80"/>
    <w:uiPriority w:val="9"/>
    <w:semiHidden/>
    <w:unhideWhenUsed/>
    <w:qFormat/>
    <w:rsid w:val="004B032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6">
    <w:name w:val="Стиль6"/>
    <w:uiPriority w:val="99"/>
    <w:rsid w:val="00C269D5"/>
    <w:pPr>
      <w:numPr>
        <w:numId w:val="1"/>
      </w:numPr>
    </w:pPr>
  </w:style>
  <w:style w:type="paragraph" w:customStyle="1" w:styleId="01">
    <w:name w:val="Заголовок 01"/>
    <w:basedOn w:val="a"/>
    <w:link w:val="010"/>
    <w:qFormat/>
    <w:rsid w:val="00E32126"/>
    <w:pPr>
      <w:tabs>
        <w:tab w:val="left" w:pos="0"/>
      </w:tabs>
      <w:spacing w:after="0" w:line="240" w:lineRule="auto"/>
      <w:ind w:left="-180" w:firstLine="720"/>
      <w:jc w:val="center"/>
      <w:outlineLvl w:val="0"/>
    </w:pPr>
    <w:rPr>
      <w:rFonts w:eastAsia="Calibri"/>
      <w:b/>
      <w:sz w:val="28"/>
      <w:szCs w:val="28"/>
    </w:rPr>
  </w:style>
  <w:style w:type="character" w:customStyle="1" w:styleId="010">
    <w:name w:val="Заголовок 01 Знак"/>
    <w:basedOn w:val="a0"/>
    <w:link w:val="01"/>
    <w:rsid w:val="00E32126"/>
    <w:rPr>
      <w:rFonts w:eastAsia="Calibri"/>
      <w:b/>
      <w:sz w:val="28"/>
      <w:szCs w:val="28"/>
    </w:rPr>
  </w:style>
  <w:style w:type="paragraph" w:customStyle="1" w:styleId="11">
    <w:name w:val="М1Заголовок"/>
    <w:basedOn w:val="a"/>
    <w:link w:val="12"/>
    <w:qFormat/>
    <w:rsid w:val="002A338B"/>
    <w:pPr>
      <w:spacing w:after="0" w:line="240" w:lineRule="auto"/>
      <w:jc w:val="center"/>
    </w:pPr>
    <w:rPr>
      <w:rFonts w:ascii="Times New Roman" w:hAnsi="Times New Roman" w:cs="Times New Roman"/>
      <w:b/>
      <w:sz w:val="28"/>
      <w:szCs w:val="28"/>
    </w:rPr>
  </w:style>
  <w:style w:type="paragraph" w:customStyle="1" w:styleId="13">
    <w:name w:val="МСтиль1"/>
    <w:basedOn w:val="11"/>
    <w:link w:val="14"/>
    <w:qFormat/>
    <w:rsid w:val="002A338B"/>
    <w:pPr>
      <w:ind w:firstLine="709"/>
    </w:pPr>
    <w:rPr>
      <w:b w:val="0"/>
    </w:rPr>
  </w:style>
  <w:style w:type="character" w:customStyle="1" w:styleId="12">
    <w:name w:val="М1Заголовок Знак"/>
    <w:basedOn w:val="a0"/>
    <w:link w:val="11"/>
    <w:rsid w:val="002A338B"/>
    <w:rPr>
      <w:rFonts w:ascii="Times New Roman" w:hAnsi="Times New Roman" w:cs="Times New Roman"/>
      <w:b/>
      <w:sz w:val="28"/>
      <w:szCs w:val="28"/>
    </w:rPr>
  </w:style>
  <w:style w:type="paragraph" w:customStyle="1" w:styleId="S">
    <w:name w:val="S_Обычный в таблице"/>
    <w:basedOn w:val="a"/>
    <w:link w:val="S0"/>
    <w:rsid w:val="002A338B"/>
    <w:pPr>
      <w:spacing w:after="0" w:line="360" w:lineRule="auto"/>
      <w:jc w:val="center"/>
    </w:pPr>
    <w:rPr>
      <w:rFonts w:ascii="Times New Roman" w:eastAsia="Times New Roman" w:hAnsi="Times New Roman" w:cs="Times New Roman"/>
      <w:sz w:val="24"/>
      <w:szCs w:val="24"/>
      <w:lang w:eastAsia="ru-RU"/>
    </w:rPr>
  </w:style>
  <w:style w:type="character" w:customStyle="1" w:styleId="14">
    <w:name w:val="МСтиль1 Знак"/>
    <w:basedOn w:val="12"/>
    <w:link w:val="13"/>
    <w:rsid w:val="002A338B"/>
    <w:rPr>
      <w:rFonts w:ascii="Times New Roman" w:hAnsi="Times New Roman" w:cs="Times New Roman"/>
      <w:b w:val="0"/>
      <w:sz w:val="28"/>
      <w:szCs w:val="28"/>
    </w:rPr>
  </w:style>
  <w:style w:type="character" w:customStyle="1" w:styleId="S0">
    <w:name w:val="S_Обычный в таблице Знак"/>
    <w:link w:val="S"/>
    <w:rsid w:val="002A338B"/>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8113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1398"/>
  </w:style>
  <w:style w:type="paragraph" w:styleId="a5">
    <w:name w:val="footer"/>
    <w:basedOn w:val="a"/>
    <w:link w:val="a6"/>
    <w:uiPriority w:val="99"/>
    <w:unhideWhenUsed/>
    <w:rsid w:val="008113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1398"/>
  </w:style>
  <w:style w:type="paragraph" w:customStyle="1" w:styleId="15">
    <w:name w:val="М1Стиль"/>
    <w:basedOn w:val="13"/>
    <w:link w:val="16"/>
    <w:qFormat/>
    <w:rsid w:val="0067768A"/>
    <w:pPr>
      <w:jc w:val="both"/>
    </w:pPr>
  </w:style>
  <w:style w:type="paragraph" w:customStyle="1" w:styleId="2">
    <w:name w:val="М2Стиль"/>
    <w:basedOn w:val="15"/>
    <w:link w:val="20"/>
    <w:qFormat/>
    <w:rsid w:val="00925AF8"/>
    <w:pPr>
      <w:ind w:firstLine="0"/>
      <w:jc w:val="center"/>
    </w:pPr>
  </w:style>
  <w:style w:type="character" w:customStyle="1" w:styleId="16">
    <w:name w:val="М1Стиль Знак"/>
    <w:basedOn w:val="14"/>
    <w:link w:val="15"/>
    <w:rsid w:val="0067768A"/>
    <w:rPr>
      <w:rFonts w:ascii="Times New Roman" w:hAnsi="Times New Roman" w:cs="Times New Roman"/>
      <w:b w:val="0"/>
      <w:sz w:val="28"/>
      <w:szCs w:val="28"/>
    </w:rPr>
  </w:style>
  <w:style w:type="paragraph" w:customStyle="1" w:styleId="31">
    <w:name w:val="М3Стиль"/>
    <w:basedOn w:val="15"/>
    <w:link w:val="32"/>
    <w:qFormat/>
    <w:rsid w:val="00925AF8"/>
    <w:pPr>
      <w:ind w:firstLine="0"/>
      <w:jc w:val="right"/>
    </w:pPr>
  </w:style>
  <w:style w:type="character" w:customStyle="1" w:styleId="20">
    <w:name w:val="М2Стиль Знак"/>
    <w:basedOn w:val="16"/>
    <w:link w:val="2"/>
    <w:rsid w:val="00925AF8"/>
    <w:rPr>
      <w:rFonts w:ascii="Times New Roman" w:hAnsi="Times New Roman" w:cs="Times New Roman"/>
      <w:b w:val="0"/>
      <w:sz w:val="28"/>
      <w:szCs w:val="28"/>
    </w:rPr>
  </w:style>
  <w:style w:type="paragraph" w:styleId="a7">
    <w:name w:val="Body Text"/>
    <w:aliases w:val=" Знак1 Знак,Основной текст11,bt,Знак1 Знак"/>
    <w:basedOn w:val="a"/>
    <w:link w:val="a8"/>
    <w:rsid w:val="00972DEA"/>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32">
    <w:name w:val="М3Стиль Знак"/>
    <w:basedOn w:val="16"/>
    <w:link w:val="31"/>
    <w:rsid w:val="00925AF8"/>
    <w:rPr>
      <w:rFonts w:ascii="Times New Roman" w:hAnsi="Times New Roman" w:cs="Times New Roman"/>
      <w:b w:val="0"/>
      <w:sz w:val="28"/>
      <w:szCs w:val="28"/>
    </w:rPr>
  </w:style>
  <w:style w:type="character" w:customStyle="1" w:styleId="a8">
    <w:name w:val="Основной текст Знак"/>
    <w:aliases w:val=" Знак1 Знак Знак,Основной текст11 Знак,bt Знак,Знак1 Знак Знак"/>
    <w:basedOn w:val="a0"/>
    <w:link w:val="a7"/>
    <w:rsid w:val="00972DEA"/>
    <w:rPr>
      <w:rFonts w:ascii="Times New Roman" w:eastAsia="Times New Roman" w:hAnsi="Times New Roman" w:cs="Times New Roman"/>
      <w:sz w:val="20"/>
      <w:szCs w:val="20"/>
      <w:lang w:eastAsia="ru-RU"/>
    </w:rPr>
  </w:style>
  <w:style w:type="paragraph" w:styleId="a9">
    <w:name w:val="List Paragraph"/>
    <w:basedOn w:val="a"/>
    <w:uiPriority w:val="34"/>
    <w:qFormat/>
    <w:rsid w:val="00972DEA"/>
    <w:pPr>
      <w:spacing w:after="200" w:line="276" w:lineRule="auto"/>
      <w:ind w:left="720"/>
      <w:contextualSpacing/>
    </w:pPr>
    <w:rPr>
      <w:rFonts w:ascii="Calibri" w:eastAsia="Calibri" w:hAnsi="Calibri" w:cs="Times New Roman"/>
    </w:rPr>
  </w:style>
  <w:style w:type="paragraph" w:customStyle="1" w:styleId="S1">
    <w:name w:val="S_Обычный жирный"/>
    <w:basedOn w:val="a"/>
    <w:qFormat/>
    <w:rsid w:val="00D178F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a">
    <w:name w:val="оглавление"/>
    <w:basedOn w:val="17"/>
    <w:qFormat/>
    <w:rsid w:val="00F13176"/>
    <w:pPr>
      <w:tabs>
        <w:tab w:val="left" w:pos="660"/>
        <w:tab w:val="right" w:leader="dot" w:pos="9345"/>
      </w:tabs>
      <w:jc w:val="center"/>
    </w:pPr>
    <w:rPr>
      <w:rFonts w:eastAsia="Times New Roman" w:cs="Times New Roman"/>
      <w:b/>
      <w:noProof/>
      <w:sz w:val="24"/>
      <w:szCs w:val="24"/>
      <w:lang w:eastAsia="ru-RU"/>
    </w:rPr>
  </w:style>
  <w:style w:type="paragraph" w:styleId="17">
    <w:name w:val="toc 1"/>
    <w:basedOn w:val="a"/>
    <w:next w:val="a"/>
    <w:autoRedefine/>
    <w:uiPriority w:val="39"/>
    <w:unhideWhenUsed/>
    <w:rsid w:val="007D285E"/>
    <w:pPr>
      <w:spacing w:after="0" w:line="240" w:lineRule="auto"/>
    </w:pPr>
    <w:rPr>
      <w:rFonts w:ascii="Times New Roman" w:hAnsi="Times New Roman"/>
      <w:sz w:val="28"/>
    </w:rPr>
  </w:style>
  <w:style w:type="character" w:customStyle="1" w:styleId="10">
    <w:name w:val="Заголовок 1 Знак"/>
    <w:basedOn w:val="a0"/>
    <w:link w:val="1"/>
    <w:uiPriority w:val="9"/>
    <w:rsid w:val="00CF0B4D"/>
    <w:rPr>
      <w:rFonts w:ascii="Cambria" w:eastAsia="Times New Roman" w:hAnsi="Cambria" w:cs="Times New Roman"/>
      <w:b/>
      <w:bCs/>
      <w:kern w:val="32"/>
      <w:sz w:val="32"/>
      <w:szCs w:val="32"/>
      <w:lang w:eastAsia="ru-RU"/>
    </w:rPr>
  </w:style>
  <w:style w:type="paragraph" w:styleId="ab">
    <w:name w:val="footnote text"/>
    <w:basedOn w:val="a"/>
    <w:link w:val="ac"/>
    <w:uiPriority w:val="99"/>
    <w:semiHidden/>
    <w:unhideWhenUsed/>
    <w:rsid w:val="00B32C87"/>
    <w:pPr>
      <w:spacing w:after="0" w:line="240" w:lineRule="auto"/>
    </w:pPr>
    <w:rPr>
      <w:sz w:val="20"/>
      <w:szCs w:val="20"/>
    </w:rPr>
  </w:style>
  <w:style w:type="character" w:customStyle="1" w:styleId="ac">
    <w:name w:val="Текст сноски Знак"/>
    <w:basedOn w:val="a0"/>
    <w:link w:val="ab"/>
    <w:uiPriority w:val="99"/>
    <w:semiHidden/>
    <w:rsid w:val="00B32C87"/>
    <w:rPr>
      <w:sz w:val="20"/>
      <w:szCs w:val="20"/>
    </w:rPr>
  </w:style>
  <w:style w:type="character" w:styleId="ad">
    <w:name w:val="footnote reference"/>
    <w:basedOn w:val="a0"/>
    <w:uiPriority w:val="99"/>
    <w:semiHidden/>
    <w:unhideWhenUsed/>
    <w:rsid w:val="00B32C87"/>
    <w:rPr>
      <w:vertAlign w:val="superscript"/>
    </w:rPr>
  </w:style>
  <w:style w:type="table" w:styleId="ae">
    <w:name w:val="Table Grid"/>
    <w:basedOn w:val="a1"/>
    <w:rsid w:val="00B3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çàãîëîâîê 2"/>
    <w:basedOn w:val="a"/>
    <w:next w:val="a"/>
    <w:rsid w:val="004B66D0"/>
    <w:pPr>
      <w:keepNext/>
      <w:spacing w:after="0" w:line="240" w:lineRule="auto"/>
      <w:jc w:val="center"/>
    </w:pPr>
    <w:rPr>
      <w:rFonts w:ascii="Times New Roman" w:eastAsia="Calibri" w:hAnsi="Times New Roman" w:cs="Times New Roman"/>
      <w:sz w:val="24"/>
      <w:szCs w:val="20"/>
      <w:u w:val="single"/>
      <w:lang w:eastAsia="ru-RU"/>
    </w:rPr>
  </w:style>
  <w:style w:type="paragraph" w:customStyle="1" w:styleId="af">
    <w:name w:val="_ТЕКСТОВАЯ ЧАСТЬ"/>
    <w:basedOn w:val="a"/>
    <w:link w:val="af0"/>
    <w:qFormat/>
    <w:rsid w:val="00215281"/>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0">
    <w:name w:val="_ТЕКСТОВАЯ ЧАСТЬ Знак"/>
    <w:basedOn w:val="a0"/>
    <w:link w:val="af"/>
    <w:rsid w:val="00215281"/>
    <w:rPr>
      <w:rFonts w:ascii="Times New Roman" w:eastAsia="Times New Roman" w:hAnsi="Times New Roman" w:cs="Times New Roman"/>
      <w:sz w:val="24"/>
      <w:szCs w:val="20"/>
      <w:lang w:eastAsia="ru-RU"/>
    </w:rPr>
  </w:style>
  <w:style w:type="paragraph" w:styleId="33">
    <w:name w:val="Body Text Indent 3"/>
    <w:basedOn w:val="a"/>
    <w:link w:val="34"/>
    <w:uiPriority w:val="99"/>
    <w:unhideWhenUsed/>
    <w:rsid w:val="0027360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273609"/>
    <w:rPr>
      <w:rFonts w:ascii="Times New Roman" w:eastAsia="Times New Roman" w:hAnsi="Times New Roman" w:cs="Times New Roman"/>
      <w:sz w:val="16"/>
      <w:szCs w:val="16"/>
      <w:lang w:eastAsia="ru-RU"/>
    </w:rPr>
  </w:style>
  <w:style w:type="paragraph" w:styleId="af1">
    <w:name w:val="No Spacing"/>
    <w:uiPriority w:val="1"/>
    <w:qFormat/>
    <w:rsid w:val="00984135"/>
    <w:pPr>
      <w:spacing w:after="0" w:line="240" w:lineRule="auto"/>
    </w:pPr>
    <w:rPr>
      <w:rFonts w:ascii="Calibri" w:eastAsia="Calibri" w:hAnsi="Calibri" w:cs="Times New Roman"/>
    </w:rPr>
  </w:style>
  <w:style w:type="paragraph" w:styleId="af2">
    <w:name w:val="Body Text Indent"/>
    <w:basedOn w:val="a"/>
    <w:link w:val="af3"/>
    <w:uiPriority w:val="99"/>
    <w:semiHidden/>
    <w:unhideWhenUsed/>
    <w:rsid w:val="00680158"/>
    <w:pPr>
      <w:spacing w:after="120"/>
      <w:ind w:left="283"/>
    </w:pPr>
  </w:style>
  <w:style w:type="character" w:customStyle="1" w:styleId="af3">
    <w:name w:val="Основной текст с отступом Знак"/>
    <w:basedOn w:val="a0"/>
    <w:link w:val="af2"/>
    <w:uiPriority w:val="99"/>
    <w:semiHidden/>
    <w:rsid w:val="00680158"/>
  </w:style>
  <w:style w:type="character" w:customStyle="1" w:styleId="80">
    <w:name w:val="Заголовок 8 Знак"/>
    <w:basedOn w:val="a0"/>
    <w:link w:val="8"/>
    <w:uiPriority w:val="9"/>
    <w:semiHidden/>
    <w:rsid w:val="004B032A"/>
    <w:rPr>
      <w:rFonts w:asciiTheme="majorHAnsi" w:eastAsiaTheme="majorEastAsia" w:hAnsiTheme="majorHAnsi" w:cstheme="majorBidi"/>
      <w:color w:val="272727" w:themeColor="text1" w:themeTint="D8"/>
      <w:sz w:val="21"/>
      <w:szCs w:val="21"/>
    </w:rPr>
  </w:style>
  <w:style w:type="character" w:customStyle="1" w:styleId="FontStyle11">
    <w:name w:val="Font Style11"/>
    <w:basedOn w:val="a0"/>
    <w:uiPriority w:val="99"/>
    <w:rsid w:val="00084754"/>
    <w:rPr>
      <w:rFonts w:ascii="Times New Roman" w:hAnsi="Times New Roman" w:cs="Times New Roman"/>
      <w:sz w:val="26"/>
      <w:szCs w:val="26"/>
    </w:rPr>
  </w:style>
  <w:style w:type="paragraph" w:customStyle="1" w:styleId="af4">
    <w:name w:val="ТАБЛИЦА_ЦЕНТР"/>
    <w:basedOn w:val="af"/>
    <w:link w:val="af5"/>
    <w:qFormat/>
    <w:rsid w:val="00440479"/>
    <w:pPr>
      <w:overflowPunct w:val="0"/>
      <w:autoSpaceDE w:val="0"/>
      <w:autoSpaceDN w:val="0"/>
      <w:adjustRightInd w:val="0"/>
      <w:spacing w:line="240" w:lineRule="auto"/>
      <w:ind w:firstLine="0"/>
      <w:jc w:val="center"/>
      <w:textAlignment w:val="baseline"/>
    </w:pPr>
    <w:rPr>
      <w:noProof/>
    </w:rPr>
  </w:style>
  <w:style w:type="character" w:customStyle="1" w:styleId="af5">
    <w:name w:val="ТАБЛИЦА_ЦЕНТР Знак"/>
    <w:basedOn w:val="af0"/>
    <w:link w:val="af4"/>
    <w:rsid w:val="00440479"/>
    <w:rPr>
      <w:rFonts w:ascii="Times New Roman" w:eastAsia="Times New Roman" w:hAnsi="Times New Roman" w:cs="Times New Roman"/>
      <w:noProof/>
      <w:sz w:val="24"/>
      <w:szCs w:val="20"/>
      <w:lang w:eastAsia="ru-RU"/>
    </w:rPr>
  </w:style>
  <w:style w:type="paragraph" w:customStyle="1" w:styleId="af6">
    <w:name w:val="ТАБЛ ТЕКСТ БЕЗ ОТСТУПА"/>
    <w:basedOn w:val="a"/>
    <w:qFormat/>
    <w:rsid w:val="00440479"/>
    <w:pPr>
      <w:spacing w:after="0" w:line="240" w:lineRule="auto"/>
      <w:jc w:val="both"/>
    </w:pPr>
    <w:rPr>
      <w:rFonts w:ascii="Times New Roman" w:eastAsia="Times New Roman" w:hAnsi="Times New Roman" w:cs="Times New Roman"/>
      <w:sz w:val="24"/>
      <w:szCs w:val="20"/>
      <w:lang w:eastAsia="ru-RU"/>
    </w:rPr>
  </w:style>
  <w:style w:type="paragraph" w:styleId="af7">
    <w:name w:val="Balloon Text"/>
    <w:basedOn w:val="a"/>
    <w:link w:val="af8"/>
    <w:uiPriority w:val="99"/>
    <w:semiHidden/>
    <w:unhideWhenUsed/>
    <w:rsid w:val="00305123"/>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305123"/>
    <w:rPr>
      <w:rFonts w:ascii="Segoe UI" w:hAnsi="Segoe UI" w:cs="Segoe UI"/>
      <w:sz w:val="18"/>
      <w:szCs w:val="18"/>
    </w:rPr>
  </w:style>
  <w:style w:type="paragraph" w:styleId="af9">
    <w:name w:val="TOC Heading"/>
    <w:basedOn w:val="1"/>
    <w:next w:val="a"/>
    <w:uiPriority w:val="39"/>
    <w:unhideWhenUsed/>
    <w:qFormat/>
    <w:rsid w:val="007D285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22">
    <w:name w:val="toc 2"/>
    <w:basedOn w:val="a"/>
    <w:next w:val="a"/>
    <w:autoRedefine/>
    <w:uiPriority w:val="39"/>
    <w:unhideWhenUsed/>
    <w:rsid w:val="007D285E"/>
    <w:pPr>
      <w:spacing w:after="0" w:line="240" w:lineRule="auto"/>
      <w:ind w:left="221"/>
    </w:pPr>
    <w:rPr>
      <w:rFonts w:ascii="Times New Roman" w:hAnsi="Times New Roman"/>
      <w:sz w:val="28"/>
    </w:rPr>
  </w:style>
  <w:style w:type="paragraph" w:styleId="35">
    <w:name w:val="toc 3"/>
    <w:basedOn w:val="a"/>
    <w:next w:val="a"/>
    <w:autoRedefine/>
    <w:uiPriority w:val="39"/>
    <w:unhideWhenUsed/>
    <w:rsid w:val="007D285E"/>
    <w:pPr>
      <w:spacing w:after="0" w:line="240" w:lineRule="auto"/>
      <w:ind w:left="442"/>
    </w:pPr>
    <w:rPr>
      <w:rFonts w:ascii="Times New Roman" w:hAnsi="Times New Roman"/>
      <w:sz w:val="28"/>
    </w:rPr>
  </w:style>
  <w:style w:type="character" w:styleId="afa">
    <w:name w:val="Hyperlink"/>
    <w:basedOn w:val="a0"/>
    <w:uiPriority w:val="99"/>
    <w:unhideWhenUsed/>
    <w:rsid w:val="007D285E"/>
    <w:rPr>
      <w:color w:val="0563C1" w:themeColor="hyperlink"/>
      <w:u w:val="single"/>
    </w:rPr>
  </w:style>
  <w:style w:type="paragraph" w:styleId="afb">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
    <w:link w:val="23"/>
    <w:rsid w:val="002C4934"/>
    <w:pPr>
      <w:spacing w:after="0" w:line="240" w:lineRule="auto"/>
    </w:pPr>
    <w:rPr>
      <w:rFonts w:ascii="Courier New" w:eastAsia="Times New Roman" w:hAnsi="Courier New" w:cs="Courier New"/>
      <w:sz w:val="20"/>
      <w:szCs w:val="20"/>
      <w:lang w:eastAsia="ru-RU"/>
    </w:rPr>
  </w:style>
  <w:style w:type="character" w:customStyle="1" w:styleId="afc">
    <w:name w:val="Текст Знак"/>
    <w:aliases w:val="Зн Знак"/>
    <w:basedOn w:val="a0"/>
    <w:rsid w:val="002C4934"/>
    <w:rPr>
      <w:rFonts w:ascii="Consolas" w:hAnsi="Consolas" w:cs="Consolas"/>
      <w:sz w:val="21"/>
      <w:szCs w:val="21"/>
    </w:rPr>
  </w:style>
  <w:style w:type="character" w:customStyle="1" w:styleId="23">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basedOn w:val="a0"/>
    <w:link w:val="afb"/>
    <w:rsid w:val="002C4934"/>
    <w:rPr>
      <w:rFonts w:ascii="Courier New" w:eastAsia="Times New Roman" w:hAnsi="Courier New" w:cs="Courier New"/>
      <w:sz w:val="20"/>
      <w:szCs w:val="20"/>
      <w:lang w:eastAsia="ru-RU"/>
    </w:rPr>
  </w:style>
  <w:style w:type="paragraph" w:customStyle="1" w:styleId="afd">
    <w:name w:val="Нормальный (таблица)"/>
    <w:basedOn w:val="a"/>
    <w:next w:val="a"/>
    <w:uiPriority w:val="99"/>
    <w:rsid w:val="0046412A"/>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rPr>
  </w:style>
  <w:style w:type="paragraph" w:customStyle="1" w:styleId="afe">
    <w:name w:val="Абзац"/>
    <w:basedOn w:val="a"/>
    <w:link w:val="aff"/>
    <w:rsid w:val="004B1D26"/>
    <w:pPr>
      <w:spacing w:before="60" w:after="0" w:line="240" w:lineRule="auto"/>
      <w:ind w:firstLine="720"/>
    </w:pPr>
    <w:rPr>
      <w:rFonts w:ascii="Times New Roman" w:eastAsia="Times New Roman" w:hAnsi="Times New Roman" w:cs="Times New Roman"/>
      <w:sz w:val="26"/>
      <w:szCs w:val="24"/>
      <w:lang w:eastAsia="ru-RU"/>
    </w:rPr>
  </w:style>
  <w:style w:type="character" w:customStyle="1" w:styleId="aff">
    <w:name w:val="Абзац Знак"/>
    <w:link w:val="afe"/>
    <w:locked/>
    <w:rsid w:val="004B1D26"/>
    <w:rPr>
      <w:rFonts w:ascii="Times New Roman" w:eastAsia="Times New Roman" w:hAnsi="Times New Roman" w:cs="Times New Roman"/>
      <w:sz w:val="26"/>
      <w:szCs w:val="24"/>
      <w:lang w:eastAsia="ru-RU"/>
    </w:rPr>
  </w:style>
  <w:style w:type="paragraph" w:customStyle="1" w:styleId="acxspmiddle">
    <w:name w:val="acxspmiddle"/>
    <w:basedOn w:val="a"/>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Текст11"/>
    <w:basedOn w:val="a"/>
    <w:rsid w:val="004B1D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30">
    <w:name w:val="Заголовок 3 Знак"/>
    <w:basedOn w:val="a0"/>
    <w:link w:val="3"/>
    <w:uiPriority w:val="9"/>
    <w:semiHidden/>
    <w:rsid w:val="002A01DC"/>
    <w:rPr>
      <w:rFonts w:asciiTheme="majorHAnsi" w:eastAsiaTheme="majorEastAsia" w:hAnsiTheme="majorHAnsi" w:cstheme="majorBidi"/>
      <w:b/>
      <w:bCs/>
      <w:color w:val="5B9BD5" w:themeColor="accent1"/>
    </w:rPr>
  </w:style>
  <w:style w:type="paragraph" w:customStyle="1" w:styleId="TableText">
    <w:name w:val="Table Text"/>
    <w:basedOn w:val="TableHeaders"/>
    <w:link w:val="TableText0"/>
    <w:qFormat/>
    <w:rsid w:val="00FD20BF"/>
    <w:pPr>
      <w:keepNext w:val="0"/>
      <w:spacing w:before="0" w:after="0"/>
    </w:pPr>
    <w:rPr>
      <w:snapToGrid w:val="0"/>
      <w:color w:val="000000"/>
    </w:rPr>
  </w:style>
  <w:style w:type="paragraph" w:customStyle="1" w:styleId="TableHeaders">
    <w:name w:val="Table Headers"/>
    <w:link w:val="TableHeaders0"/>
    <w:qFormat/>
    <w:rsid w:val="00FD20BF"/>
    <w:pPr>
      <w:keepNext/>
      <w:spacing w:before="60" w:after="60" w:line="240" w:lineRule="auto"/>
      <w:jc w:val="center"/>
    </w:pPr>
    <w:rPr>
      <w:rFonts w:ascii="Arial" w:eastAsia="Times New Roman" w:hAnsi="Arial" w:cs="Arial"/>
      <w:b/>
      <w:noProof/>
      <w:sz w:val="18"/>
      <w:szCs w:val="20"/>
      <w:lang w:eastAsia="ru-RU"/>
    </w:rPr>
  </w:style>
  <w:style w:type="character" w:customStyle="1" w:styleId="TableHeaders0">
    <w:name w:val="Table Headers Знак"/>
    <w:link w:val="TableHeaders"/>
    <w:rsid w:val="00FD20BF"/>
    <w:rPr>
      <w:rFonts w:ascii="Arial" w:eastAsia="Times New Roman" w:hAnsi="Arial" w:cs="Arial"/>
      <w:b/>
      <w:noProof/>
      <w:sz w:val="18"/>
      <w:szCs w:val="20"/>
      <w:lang w:eastAsia="ru-RU"/>
    </w:rPr>
  </w:style>
  <w:style w:type="character" w:customStyle="1" w:styleId="TableText0">
    <w:name w:val="Table Text Знак"/>
    <w:link w:val="TableText"/>
    <w:rsid w:val="00FD20BF"/>
    <w:rPr>
      <w:rFonts w:ascii="Arial" w:eastAsia="Times New Roman" w:hAnsi="Arial" w:cs="Arial"/>
      <w:b/>
      <w:noProof/>
      <w:snapToGrid w:val="0"/>
      <w:color w:val="000000"/>
      <w:sz w:val="18"/>
      <w:szCs w:val="20"/>
      <w:lang w:eastAsia="ru-RU"/>
    </w:rPr>
  </w:style>
  <w:style w:type="character" w:customStyle="1" w:styleId="40">
    <w:name w:val="Заголовок 4 Знак"/>
    <w:basedOn w:val="a0"/>
    <w:link w:val="4"/>
    <w:uiPriority w:val="9"/>
    <w:semiHidden/>
    <w:rsid w:val="00852CBD"/>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F0B4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uiPriority w:val="9"/>
    <w:semiHidden/>
    <w:unhideWhenUsed/>
    <w:qFormat/>
    <w:rsid w:val="002A01D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852CB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8">
    <w:name w:val="heading 8"/>
    <w:basedOn w:val="a"/>
    <w:next w:val="a"/>
    <w:link w:val="80"/>
    <w:uiPriority w:val="9"/>
    <w:semiHidden/>
    <w:unhideWhenUsed/>
    <w:qFormat/>
    <w:rsid w:val="004B032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6">
    <w:name w:val="Стиль6"/>
    <w:uiPriority w:val="99"/>
    <w:rsid w:val="00C269D5"/>
    <w:pPr>
      <w:numPr>
        <w:numId w:val="1"/>
      </w:numPr>
    </w:pPr>
  </w:style>
  <w:style w:type="paragraph" w:customStyle="1" w:styleId="01">
    <w:name w:val="Заголовок 01"/>
    <w:basedOn w:val="a"/>
    <w:link w:val="010"/>
    <w:qFormat/>
    <w:rsid w:val="00E32126"/>
    <w:pPr>
      <w:tabs>
        <w:tab w:val="left" w:pos="0"/>
      </w:tabs>
      <w:spacing w:after="0" w:line="240" w:lineRule="auto"/>
      <w:ind w:left="-180" w:firstLine="720"/>
      <w:jc w:val="center"/>
      <w:outlineLvl w:val="0"/>
    </w:pPr>
    <w:rPr>
      <w:rFonts w:eastAsia="Calibri"/>
      <w:b/>
      <w:sz w:val="28"/>
      <w:szCs w:val="28"/>
    </w:rPr>
  </w:style>
  <w:style w:type="character" w:customStyle="1" w:styleId="010">
    <w:name w:val="Заголовок 01 Знак"/>
    <w:basedOn w:val="a0"/>
    <w:link w:val="01"/>
    <w:rsid w:val="00E32126"/>
    <w:rPr>
      <w:rFonts w:eastAsia="Calibri"/>
      <w:b/>
      <w:sz w:val="28"/>
      <w:szCs w:val="28"/>
    </w:rPr>
  </w:style>
  <w:style w:type="paragraph" w:customStyle="1" w:styleId="11">
    <w:name w:val="М1Заголовок"/>
    <w:basedOn w:val="a"/>
    <w:link w:val="12"/>
    <w:qFormat/>
    <w:rsid w:val="002A338B"/>
    <w:pPr>
      <w:spacing w:after="0" w:line="240" w:lineRule="auto"/>
      <w:jc w:val="center"/>
    </w:pPr>
    <w:rPr>
      <w:rFonts w:ascii="Times New Roman" w:hAnsi="Times New Roman" w:cs="Times New Roman"/>
      <w:b/>
      <w:sz w:val="28"/>
      <w:szCs w:val="28"/>
    </w:rPr>
  </w:style>
  <w:style w:type="paragraph" w:customStyle="1" w:styleId="13">
    <w:name w:val="МСтиль1"/>
    <w:basedOn w:val="11"/>
    <w:link w:val="14"/>
    <w:qFormat/>
    <w:rsid w:val="002A338B"/>
    <w:pPr>
      <w:ind w:firstLine="709"/>
    </w:pPr>
    <w:rPr>
      <w:b w:val="0"/>
    </w:rPr>
  </w:style>
  <w:style w:type="character" w:customStyle="1" w:styleId="12">
    <w:name w:val="М1Заголовок Знак"/>
    <w:basedOn w:val="a0"/>
    <w:link w:val="11"/>
    <w:rsid w:val="002A338B"/>
    <w:rPr>
      <w:rFonts w:ascii="Times New Roman" w:hAnsi="Times New Roman" w:cs="Times New Roman"/>
      <w:b/>
      <w:sz w:val="28"/>
      <w:szCs w:val="28"/>
    </w:rPr>
  </w:style>
  <w:style w:type="paragraph" w:customStyle="1" w:styleId="S">
    <w:name w:val="S_Обычный в таблице"/>
    <w:basedOn w:val="a"/>
    <w:link w:val="S0"/>
    <w:rsid w:val="002A338B"/>
    <w:pPr>
      <w:spacing w:after="0" w:line="360" w:lineRule="auto"/>
      <w:jc w:val="center"/>
    </w:pPr>
    <w:rPr>
      <w:rFonts w:ascii="Times New Roman" w:eastAsia="Times New Roman" w:hAnsi="Times New Roman" w:cs="Times New Roman"/>
      <w:sz w:val="24"/>
      <w:szCs w:val="24"/>
      <w:lang w:eastAsia="ru-RU"/>
    </w:rPr>
  </w:style>
  <w:style w:type="character" w:customStyle="1" w:styleId="14">
    <w:name w:val="МСтиль1 Знак"/>
    <w:basedOn w:val="12"/>
    <w:link w:val="13"/>
    <w:rsid w:val="002A338B"/>
    <w:rPr>
      <w:rFonts w:ascii="Times New Roman" w:hAnsi="Times New Roman" w:cs="Times New Roman"/>
      <w:b w:val="0"/>
      <w:sz w:val="28"/>
      <w:szCs w:val="28"/>
    </w:rPr>
  </w:style>
  <w:style w:type="character" w:customStyle="1" w:styleId="S0">
    <w:name w:val="S_Обычный в таблице Знак"/>
    <w:link w:val="S"/>
    <w:rsid w:val="002A338B"/>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8113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1398"/>
  </w:style>
  <w:style w:type="paragraph" w:styleId="a5">
    <w:name w:val="footer"/>
    <w:basedOn w:val="a"/>
    <w:link w:val="a6"/>
    <w:uiPriority w:val="99"/>
    <w:unhideWhenUsed/>
    <w:rsid w:val="008113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1398"/>
  </w:style>
  <w:style w:type="paragraph" w:customStyle="1" w:styleId="15">
    <w:name w:val="М1Стиль"/>
    <w:basedOn w:val="13"/>
    <w:link w:val="16"/>
    <w:qFormat/>
    <w:rsid w:val="0067768A"/>
    <w:pPr>
      <w:jc w:val="both"/>
    </w:pPr>
  </w:style>
  <w:style w:type="paragraph" w:customStyle="1" w:styleId="2">
    <w:name w:val="М2Стиль"/>
    <w:basedOn w:val="15"/>
    <w:link w:val="20"/>
    <w:qFormat/>
    <w:rsid w:val="00925AF8"/>
    <w:pPr>
      <w:ind w:firstLine="0"/>
      <w:jc w:val="center"/>
    </w:pPr>
  </w:style>
  <w:style w:type="character" w:customStyle="1" w:styleId="16">
    <w:name w:val="М1Стиль Знак"/>
    <w:basedOn w:val="14"/>
    <w:link w:val="15"/>
    <w:rsid w:val="0067768A"/>
    <w:rPr>
      <w:rFonts w:ascii="Times New Roman" w:hAnsi="Times New Roman" w:cs="Times New Roman"/>
      <w:b w:val="0"/>
      <w:sz w:val="28"/>
      <w:szCs w:val="28"/>
    </w:rPr>
  </w:style>
  <w:style w:type="paragraph" w:customStyle="1" w:styleId="31">
    <w:name w:val="М3Стиль"/>
    <w:basedOn w:val="15"/>
    <w:link w:val="32"/>
    <w:qFormat/>
    <w:rsid w:val="00925AF8"/>
    <w:pPr>
      <w:ind w:firstLine="0"/>
      <w:jc w:val="right"/>
    </w:pPr>
  </w:style>
  <w:style w:type="character" w:customStyle="1" w:styleId="20">
    <w:name w:val="М2Стиль Знак"/>
    <w:basedOn w:val="16"/>
    <w:link w:val="2"/>
    <w:rsid w:val="00925AF8"/>
    <w:rPr>
      <w:rFonts w:ascii="Times New Roman" w:hAnsi="Times New Roman" w:cs="Times New Roman"/>
      <w:b w:val="0"/>
      <w:sz w:val="28"/>
      <w:szCs w:val="28"/>
    </w:rPr>
  </w:style>
  <w:style w:type="paragraph" w:styleId="a7">
    <w:name w:val="Body Text"/>
    <w:aliases w:val=" Знак1 Знак,Основной текст11,bt,Знак1 Знак"/>
    <w:basedOn w:val="a"/>
    <w:link w:val="a8"/>
    <w:rsid w:val="00972DEA"/>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32">
    <w:name w:val="М3Стиль Знак"/>
    <w:basedOn w:val="16"/>
    <w:link w:val="31"/>
    <w:rsid w:val="00925AF8"/>
    <w:rPr>
      <w:rFonts w:ascii="Times New Roman" w:hAnsi="Times New Roman" w:cs="Times New Roman"/>
      <w:b w:val="0"/>
      <w:sz w:val="28"/>
      <w:szCs w:val="28"/>
    </w:rPr>
  </w:style>
  <w:style w:type="character" w:customStyle="1" w:styleId="a8">
    <w:name w:val="Основной текст Знак"/>
    <w:aliases w:val=" Знак1 Знак Знак,Основной текст11 Знак,bt Знак,Знак1 Знак Знак"/>
    <w:basedOn w:val="a0"/>
    <w:link w:val="a7"/>
    <w:rsid w:val="00972DEA"/>
    <w:rPr>
      <w:rFonts w:ascii="Times New Roman" w:eastAsia="Times New Roman" w:hAnsi="Times New Roman" w:cs="Times New Roman"/>
      <w:sz w:val="20"/>
      <w:szCs w:val="20"/>
      <w:lang w:eastAsia="ru-RU"/>
    </w:rPr>
  </w:style>
  <w:style w:type="paragraph" w:styleId="a9">
    <w:name w:val="List Paragraph"/>
    <w:basedOn w:val="a"/>
    <w:uiPriority w:val="34"/>
    <w:qFormat/>
    <w:rsid w:val="00972DEA"/>
    <w:pPr>
      <w:spacing w:after="200" w:line="276" w:lineRule="auto"/>
      <w:ind w:left="720"/>
      <w:contextualSpacing/>
    </w:pPr>
    <w:rPr>
      <w:rFonts w:ascii="Calibri" w:eastAsia="Calibri" w:hAnsi="Calibri" w:cs="Times New Roman"/>
    </w:rPr>
  </w:style>
  <w:style w:type="paragraph" w:customStyle="1" w:styleId="S1">
    <w:name w:val="S_Обычный жирный"/>
    <w:basedOn w:val="a"/>
    <w:qFormat/>
    <w:rsid w:val="00D178F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a">
    <w:name w:val="оглавление"/>
    <w:basedOn w:val="17"/>
    <w:qFormat/>
    <w:rsid w:val="00F13176"/>
    <w:pPr>
      <w:tabs>
        <w:tab w:val="left" w:pos="660"/>
        <w:tab w:val="right" w:leader="dot" w:pos="9345"/>
      </w:tabs>
      <w:jc w:val="center"/>
    </w:pPr>
    <w:rPr>
      <w:rFonts w:eastAsia="Times New Roman" w:cs="Times New Roman"/>
      <w:b/>
      <w:noProof/>
      <w:sz w:val="24"/>
      <w:szCs w:val="24"/>
      <w:lang w:eastAsia="ru-RU"/>
    </w:rPr>
  </w:style>
  <w:style w:type="paragraph" w:styleId="17">
    <w:name w:val="toc 1"/>
    <w:basedOn w:val="a"/>
    <w:next w:val="a"/>
    <w:autoRedefine/>
    <w:uiPriority w:val="39"/>
    <w:unhideWhenUsed/>
    <w:rsid w:val="007D285E"/>
    <w:pPr>
      <w:spacing w:after="0" w:line="240" w:lineRule="auto"/>
    </w:pPr>
    <w:rPr>
      <w:rFonts w:ascii="Times New Roman" w:hAnsi="Times New Roman"/>
      <w:sz w:val="28"/>
    </w:rPr>
  </w:style>
  <w:style w:type="character" w:customStyle="1" w:styleId="10">
    <w:name w:val="Заголовок 1 Знак"/>
    <w:basedOn w:val="a0"/>
    <w:link w:val="1"/>
    <w:uiPriority w:val="9"/>
    <w:rsid w:val="00CF0B4D"/>
    <w:rPr>
      <w:rFonts w:ascii="Cambria" w:eastAsia="Times New Roman" w:hAnsi="Cambria" w:cs="Times New Roman"/>
      <w:b/>
      <w:bCs/>
      <w:kern w:val="32"/>
      <w:sz w:val="32"/>
      <w:szCs w:val="32"/>
      <w:lang w:eastAsia="ru-RU"/>
    </w:rPr>
  </w:style>
  <w:style w:type="paragraph" w:styleId="ab">
    <w:name w:val="footnote text"/>
    <w:basedOn w:val="a"/>
    <w:link w:val="ac"/>
    <w:uiPriority w:val="99"/>
    <w:semiHidden/>
    <w:unhideWhenUsed/>
    <w:rsid w:val="00B32C87"/>
    <w:pPr>
      <w:spacing w:after="0" w:line="240" w:lineRule="auto"/>
    </w:pPr>
    <w:rPr>
      <w:sz w:val="20"/>
      <w:szCs w:val="20"/>
    </w:rPr>
  </w:style>
  <w:style w:type="character" w:customStyle="1" w:styleId="ac">
    <w:name w:val="Текст сноски Знак"/>
    <w:basedOn w:val="a0"/>
    <w:link w:val="ab"/>
    <w:uiPriority w:val="99"/>
    <w:semiHidden/>
    <w:rsid w:val="00B32C87"/>
    <w:rPr>
      <w:sz w:val="20"/>
      <w:szCs w:val="20"/>
    </w:rPr>
  </w:style>
  <w:style w:type="character" w:styleId="ad">
    <w:name w:val="footnote reference"/>
    <w:basedOn w:val="a0"/>
    <w:uiPriority w:val="99"/>
    <w:semiHidden/>
    <w:unhideWhenUsed/>
    <w:rsid w:val="00B32C87"/>
    <w:rPr>
      <w:vertAlign w:val="superscript"/>
    </w:rPr>
  </w:style>
  <w:style w:type="table" w:styleId="ae">
    <w:name w:val="Table Grid"/>
    <w:basedOn w:val="a1"/>
    <w:rsid w:val="00B3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çàãîëîâîê 2"/>
    <w:basedOn w:val="a"/>
    <w:next w:val="a"/>
    <w:rsid w:val="004B66D0"/>
    <w:pPr>
      <w:keepNext/>
      <w:spacing w:after="0" w:line="240" w:lineRule="auto"/>
      <w:jc w:val="center"/>
    </w:pPr>
    <w:rPr>
      <w:rFonts w:ascii="Times New Roman" w:eastAsia="Calibri" w:hAnsi="Times New Roman" w:cs="Times New Roman"/>
      <w:sz w:val="24"/>
      <w:szCs w:val="20"/>
      <w:u w:val="single"/>
      <w:lang w:eastAsia="ru-RU"/>
    </w:rPr>
  </w:style>
  <w:style w:type="paragraph" w:customStyle="1" w:styleId="af">
    <w:name w:val="_ТЕКСТОВАЯ ЧАСТЬ"/>
    <w:basedOn w:val="a"/>
    <w:link w:val="af0"/>
    <w:qFormat/>
    <w:rsid w:val="00215281"/>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0">
    <w:name w:val="_ТЕКСТОВАЯ ЧАСТЬ Знак"/>
    <w:basedOn w:val="a0"/>
    <w:link w:val="af"/>
    <w:rsid w:val="00215281"/>
    <w:rPr>
      <w:rFonts w:ascii="Times New Roman" w:eastAsia="Times New Roman" w:hAnsi="Times New Roman" w:cs="Times New Roman"/>
      <w:sz w:val="24"/>
      <w:szCs w:val="20"/>
      <w:lang w:eastAsia="ru-RU"/>
    </w:rPr>
  </w:style>
  <w:style w:type="paragraph" w:styleId="33">
    <w:name w:val="Body Text Indent 3"/>
    <w:basedOn w:val="a"/>
    <w:link w:val="34"/>
    <w:uiPriority w:val="99"/>
    <w:unhideWhenUsed/>
    <w:rsid w:val="0027360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273609"/>
    <w:rPr>
      <w:rFonts w:ascii="Times New Roman" w:eastAsia="Times New Roman" w:hAnsi="Times New Roman" w:cs="Times New Roman"/>
      <w:sz w:val="16"/>
      <w:szCs w:val="16"/>
      <w:lang w:eastAsia="ru-RU"/>
    </w:rPr>
  </w:style>
  <w:style w:type="paragraph" w:styleId="af1">
    <w:name w:val="No Spacing"/>
    <w:uiPriority w:val="1"/>
    <w:qFormat/>
    <w:rsid w:val="00984135"/>
    <w:pPr>
      <w:spacing w:after="0" w:line="240" w:lineRule="auto"/>
    </w:pPr>
    <w:rPr>
      <w:rFonts w:ascii="Calibri" w:eastAsia="Calibri" w:hAnsi="Calibri" w:cs="Times New Roman"/>
    </w:rPr>
  </w:style>
  <w:style w:type="paragraph" w:styleId="af2">
    <w:name w:val="Body Text Indent"/>
    <w:basedOn w:val="a"/>
    <w:link w:val="af3"/>
    <w:uiPriority w:val="99"/>
    <w:semiHidden/>
    <w:unhideWhenUsed/>
    <w:rsid w:val="00680158"/>
    <w:pPr>
      <w:spacing w:after="120"/>
      <w:ind w:left="283"/>
    </w:pPr>
  </w:style>
  <w:style w:type="character" w:customStyle="1" w:styleId="af3">
    <w:name w:val="Основной текст с отступом Знак"/>
    <w:basedOn w:val="a0"/>
    <w:link w:val="af2"/>
    <w:uiPriority w:val="99"/>
    <w:semiHidden/>
    <w:rsid w:val="00680158"/>
  </w:style>
  <w:style w:type="character" w:customStyle="1" w:styleId="80">
    <w:name w:val="Заголовок 8 Знак"/>
    <w:basedOn w:val="a0"/>
    <w:link w:val="8"/>
    <w:uiPriority w:val="9"/>
    <w:semiHidden/>
    <w:rsid w:val="004B032A"/>
    <w:rPr>
      <w:rFonts w:asciiTheme="majorHAnsi" w:eastAsiaTheme="majorEastAsia" w:hAnsiTheme="majorHAnsi" w:cstheme="majorBidi"/>
      <w:color w:val="272727" w:themeColor="text1" w:themeTint="D8"/>
      <w:sz w:val="21"/>
      <w:szCs w:val="21"/>
    </w:rPr>
  </w:style>
  <w:style w:type="character" w:customStyle="1" w:styleId="FontStyle11">
    <w:name w:val="Font Style11"/>
    <w:basedOn w:val="a0"/>
    <w:uiPriority w:val="99"/>
    <w:rsid w:val="00084754"/>
    <w:rPr>
      <w:rFonts w:ascii="Times New Roman" w:hAnsi="Times New Roman" w:cs="Times New Roman"/>
      <w:sz w:val="26"/>
      <w:szCs w:val="26"/>
    </w:rPr>
  </w:style>
  <w:style w:type="paragraph" w:customStyle="1" w:styleId="af4">
    <w:name w:val="ТАБЛИЦА_ЦЕНТР"/>
    <w:basedOn w:val="af"/>
    <w:link w:val="af5"/>
    <w:qFormat/>
    <w:rsid w:val="00440479"/>
    <w:pPr>
      <w:overflowPunct w:val="0"/>
      <w:autoSpaceDE w:val="0"/>
      <w:autoSpaceDN w:val="0"/>
      <w:adjustRightInd w:val="0"/>
      <w:spacing w:line="240" w:lineRule="auto"/>
      <w:ind w:firstLine="0"/>
      <w:jc w:val="center"/>
      <w:textAlignment w:val="baseline"/>
    </w:pPr>
    <w:rPr>
      <w:noProof/>
    </w:rPr>
  </w:style>
  <w:style w:type="character" w:customStyle="1" w:styleId="af5">
    <w:name w:val="ТАБЛИЦА_ЦЕНТР Знак"/>
    <w:basedOn w:val="af0"/>
    <w:link w:val="af4"/>
    <w:rsid w:val="00440479"/>
    <w:rPr>
      <w:rFonts w:ascii="Times New Roman" w:eastAsia="Times New Roman" w:hAnsi="Times New Roman" w:cs="Times New Roman"/>
      <w:noProof/>
      <w:sz w:val="24"/>
      <w:szCs w:val="20"/>
      <w:lang w:eastAsia="ru-RU"/>
    </w:rPr>
  </w:style>
  <w:style w:type="paragraph" w:customStyle="1" w:styleId="af6">
    <w:name w:val="ТАБЛ ТЕКСТ БЕЗ ОТСТУПА"/>
    <w:basedOn w:val="a"/>
    <w:qFormat/>
    <w:rsid w:val="00440479"/>
    <w:pPr>
      <w:spacing w:after="0" w:line="240" w:lineRule="auto"/>
      <w:jc w:val="both"/>
    </w:pPr>
    <w:rPr>
      <w:rFonts w:ascii="Times New Roman" w:eastAsia="Times New Roman" w:hAnsi="Times New Roman" w:cs="Times New Roman"/>
      <w:sz w:val="24"/>
      <w:szCs w:val="20"/>
      <w:lang w:eastAsia="ru-RU"/>
    </w:rPr>
  </w:style>
  <w:style w:type="paragraph" w:styleId="af7">
    <w:name w:val="Balloon Text"/>
    <w:basedOn w:val="a"/>
    <w:link w:val="af8"/>
    <w:uiPriority w:val="99"/>
    <w:semiHidden/>
    <w:unhideWhenUsed/>
    <w:rsid w:val="00305123"/>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305123"/>
    <w:rPr>
      <w:rFonts w:ascii="Segoe UI" w:hAnsi="Segoe UI" w:cs="Segoe UI"/>
      <w:sz w:val="18"/>
      <w:szCs w:val="18"/>
    </w:rPr>
  </w:style>
  <w:style w:type="paragraph" w:styleId="af9">
    <w:name w:val="TOC Heading"/>
    <w:basedOn w:val="1"/>
    <w:next w:val="a"/>
    <w:uiPriority w:val="39"/>
    <w:unhideWhenUsed/>
    <w:qFormat/>
    <w:rsid w:val="007D285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22">
    <w:name w:val="toc 2"/>
    <w:basedOn w:val="a"/>
    <w:next w:val="a"/>
    <w:autoRedefine/>
    <w:uiPriority w:val="39"/>
    <w:unhideWhenUsed/>
    <w:rsid w:val="007D285E"/>
    <w:pPr>
      <w:spacing w:after="0" w:line="240" w:lineRule="auto"/>
      <w:ind w:left="221"/>
    </w:pPr>
    <w:rPr>
      <w:rFonts w:ascii="Times New Roman" w:hAnsi="Times New Roman"/>
      <w:sz w:val="28"/>
    </w:rPr>
  </w:style>
  <w:style w:type="paragraph" w:styleId="35">
    <w:name w:val="toc 3"/>
    <w:basedOn w:val="a"/>
    <w:next w:val="a"/>
    <w:autoRedefine/>
    <w:uiPriority w:val="39"/>
    <w:unhideWhenUsed/>
    <w:rsid w:val="007D285E"/>
    <w:pPr>
      <w:spacing w:after="0" w:line="240" w:lineRule="auto"/>
      <w:ind w:left="442"/>
    </w:pPr>
    <w:rPr>
      <w:rFonts w:ascii="Times New Roman" w:hAnsi="Times New Roman"/>
      <w:sz w:val="28"/>
    </w:rPr>
  </w:style>
  <w:style w:type="character" w:styleId="afa">
    <w:name w:val="Hyperlink"/>
    <w:basedOn w:val="a0"/>
    <w:uiPriority w:val="99"/>
    <w:unhideWhenUsed/>
    <w:rsid w:val="007D285E"/>
    <w:rPr>
      <w:color w:val="0563C1" w:themeColor="hyperlink"/>
      <w:u w:val="single"/>
    </w:rPr>
  </w:style>
  <w:style w:type="paragraph" w:styleId="afb">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
    <w:link w:val="23"/>
    <w:rsid w:val="002C4934"/>
    <w:pPr>
      <w:spacing w:after="0" w:line="240" w:lineRule="auto"/>
    </w:pPr>
    <w:rPr>
      <w:rFonts w:ascii="Courier New" w:eastAsia="Times New Roman" w:hAnsi="Courier New" w:cs="Courier New"/>
      <w:sz w:val="20"/>
      <w:szCs w:val="20"/>
      <w:lang w:eastAsia="ru-RU"/>
    </w:rPr>
  </w:style>
  <w:style w:type="character" w:customStyle="1" w:styleId="afc">
    <w:name w:val="Текст Знак"/>
    <w:aliases w:val="Зн Знак"/>
    <w:basedOn w:val="a0"/>
    <w:rsid w:val="002C4934"/>
    <w:rPr>
      <w:rFonts w:ascii="Consolas" w:hAnsi="Consolas" w:cs="Consolas"/>
      <w:sz w:val="21"/>
      <w:szCs w:val="21"/>
    </w:rPr>
  </w:style>
  <w:style w:type="character" w:customStyle="1" w:styleId="23">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basedOn w:val="a0"/>
    <w:link w:val="afb"/>
    <w:rsid w:val="002C4934"/>
    <w:rPr>
      <w:rFonts w:ascii="Courier New" w:eastAsia="Times New Roman" w:hAnsi="Courier New" w:cs="Courier New"/>
      <w:sz w:val="20"/>
      <w:szCs w:val="20"/>
      <w:lang w:eastAsia="ru-RU"/>
    </w:rPr>
  </w:style>
  <w:style w:type="paragraph" w:customStyle="1" w:styleId="afd">
    <w:name w:val="Нормальный (таблица)"/>
    <w:basedOn w:val="a"/>
    <w:next w:val="a"/>
    <w:uiPriority w:val="99"/>
    <w:rsid w:val="0046412A"/>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rPr>
  </w:style>
  <w:style w:type="paragraph" w:customStyle="1" w:styleId="afe">
    <w:name w:val="Абзац"/>
    <w:basedOn w:val="a"/>
    <w:link w:val="aff"/>
    <w:rsid w:val="004B1D26"/>
    <w:pPr>
      <w:spacing w:before="60" w:after="0" w:line="240" w:lineRule="auto"/>
      <w:ind w:firstLine="720"/>
    </w:pPr>
    <w:rPr>
      <w:rFonts w:ascii="Times New Roman" w:eastAsia="Times New Roman" w:hAnsi="Times New Roman" w:cs="Times New Roman"/>
      <w:sz w:val="26"/>
      <w:szCs w:val="24"/>
      <w:lang w:eastAsia="ru-RU"/>
    </w:rPr>
  </w:style>
  <w:style w:type="character" w:customStyle="1" w:styleId="aff">
    <w:name w:val="Абзац Знак"/>
    <w:link w:val="afe"/>
    <w:locked/>
    <w:rsid w:val="004B1D26"/>
    <w:rPr>
      <w:rFonts w:ascii="Times New Roman" w:eastAsia="Times New Roman" w:hAnsi="Times New Roman" w:cs="Times New Roman"/>
      <w:sz w:val="26"/>
      <w:szCs w:val="24"/>
      <w:lang w:eastAsia="ru-RU"/>
    </w:rPr>
  </w:style>
  <w:style w:type="paragraph" w:customStyle="1" w:styleId="acxspmiddle">
    <w:name w:val="acxspmiddle"/>
    <w:basedOn w:val="a"/>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Текст11"/>
    <w:basedOn w:val="a"/>
    <w:rsid w:val="004B1D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30">
    <w:name w:val="Заголовок 3 Знак"/>
    <w:basedOn w:val="a0"/>
    <w:link w:val="3"/>
    <w:uiPriority w:val="9"/>
    <w:semiHidden/>
    <w:rsid w:val="002A01DC"/>
    <w:rPr>
      <w:rFonts w:asciiTheme="majorHAnsi" w:eastAsiaTheme="majorEastAsia" w:hAnsiTheme="majorHAnsi" w:cstheme="majorBidi"/>
      <w:b/>
      <w:bCs/>
      <w:color w:val="5B9BD5" w:themeColor="accent1"/>
    </w:rPr>
  </w:style>
  <w:style w:type="paragraph" w:customStyle="1" w:styleId="TableText">
    <w:name w:val="Table Text"/>
    <w:basedOn w:val="TableHeaders"/>
    <w:link w:val="TableText0"/>
    <w:qFormat/>
    <w:rsid w:val="00FD20BF"/>
    <w:pPr>
      <w:keepNext w:val="0"/>
      <w:spacing w:before="0" w:after="0"/>
    </w:pPr>
    <w:rPr>
      <w:snapToGrid w:val="0"/>
      <w:color w:val="000000"/>
    </w:rPr>
  </w:style>
  <w:style w:type="paragraph" w:customStyle="1" w:styleId="TableHeaders">
    <w:name w:val="Table Headers"/>
    <w:link w:val="TableHeaders0"/>
    <w:qFormat/>
    <w:rsid w:val="00FD20BF"/>
    <w:pPr>
      <w:keepNext/>
      <w:spacing w:before="60" w:after="60" w:line="240" w:lineRule="auto"/>
      <w:jc w:val="center"/>
    </w:pPr>
    <w:rPr>
      <w:rFonts w:ascii="Arial" w:eastAsia="Times New Roman" w:hAnsi="Arial" w:cs="Arial"/>
      <w:b/>
      <w:noProof/>
      <w:sz w:val="18"/>
      <w:szCs w:val="20"/>
      <w:lang w:eastAsia="ru-RU"/>
    </w:rPr>
  </w:style>
  <w:style w:type="character" w:customStyle="1" w:styleId="TableHeaders0">
    <w:name w:val="Table Headers Знак"/>
    <w:link w:val="TableHeaders"/>
    <w:rsid w:val="00FD20BF"/>
    <w:rPr>
      <w:rFonts w:ascii="Arial" w:eastAsia="Times New Roman" w:hAnsi="Arial" w:cs="Arial"/>
      <w:b/>
      <w:noProof/>
      <w:sz w:val="18"/>
      <w:szCs w:val="20"/>
      <w:lang w:eastAsia="ru-RU"/>
    </w:rPr>
  </w:style>
  <w:style w:type="character" w:customStyle="1" w:styleId="TableText0">
    <w:name w:val="Table Text Знак"/>
    <w:link w:val="TableText"/>
    <w:rsid w:val="00FD20BF"/>
    <w:rPr>
      <w:rFonts w:ascii="Arial" w:eastAsia="Times New Roman" w:hAnsi="Arial" w:cs="Arial"/>
      <w:b/>
      <w:noProof/>
      <w:snapToGrid w:val="0"/>
      <w:color w:val="000000"/>
      <w:sz w:val="18"/>
      <w:szCs w:val="20"/>
      <w:lang w:eastAsia="ru-RU"/>
    </w:rPr>
  </w:style>
  <w:style w:type="character" w:customStyle="1" w:styleId="40">
    <w:name w:val="Заголовок 4 Знак"/>
    <w:basedOn w:val="a0"/>
    <w:link w:val="4"/>
    <w:uiPriority w:val="9"/>
    <w:semiHidden/>
    <w:rsid w:val="00852CB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1516">
      <w:bodyDiv w:val="1"/>
      <w:marLeft w:val="0"/>
      <w:marRight w:val="0"/>
      <w:marTop w:val="0"/>
      <w:marBottom w:val="0"/>
      <w:divBdr>
        <w:top w:val="none" w:sz="0" w:space="0" w:color="auto"/>
        <w:left w:val="none" w:sz="0" w:space="0" w:color="auto"/>
        <w:bottom w:val="none" w:sz="0" w:space="0" w:color="auto"/>
        <w:right w:val="none" w:sz="0" w:space="0" w:color="auto"/>
      </w:divBdr>
    </w:div>
    <w:div w:id="666177991">
      <w:bodyDiv w:val="1"/>
      <w:marLeft w:val="0"/>
      <w:marRight w:val="0"/>
      <w:marTop w:val="0"/>
      <w:marBottom w:val="0"/>
      <w:divBdr>
        <w:top w:val="none" w:sz="0" w:space="0" w:color="auto"/>
        <w:left w:val="none" w:sz="0" w:space="0" w:color="auto"/>
        <w:bottom w:val="none" w:sz="0" w:space="0" w:color="auto"/>
        <w:right w:val="none" w:sz="0" w:space="0" w:color="auto"/>
      </w:divBdr>
    </w:div>
    <w:div w:id="883835409">
      <w:bodyDiv w:val="1"/>
      <w:marLeft w:val="0"/>
      <w:marRight w:val="0"/>
      <w:marTop w:val="0"/>
      <w:marBottom w:val="0"/>
      <w:divBdr>
        <w:top w:val="none" w:sz="0" w:space="0" w:color="auto"/>
        <w:left w:val="none" w:sz="0" w:space="0" w:color="auto"/>
        <w:bottom w:val="none" w:sz="0" w:space="0" w:color="auto"/>
        <w:right w:val="none" w:sz="0" w:space="0" w:color="auto"/>
      </w:divBdr>
    </w:div>
    <w:div w:id="920453861">
      <w:bodyDiv w:val="1"/>
      <w:marLeft w:val="0"/>
      <w:marRight w:val="0"/>
      <w:marTop w:val="0"/>
      <w:marBottom w:val="0"/>
      <w:divBdr>
        <w:top w:val="none" w:sz="0" w:space="0" w:color="auto"/>
        <w:left w:val="none" w:sz="0" w:space="0" w:color="auto"/>
        <w:bottom w:val="none" w:sz="0" w:space="0" w:color="auto"/>
        <w:right w:val="none" w:sz="0" w:space="0" w:color="auto"/>
      </w:divBdr>
      <w:divsChild>
        <w:div w:id="1713261341">
          <w:marLeft w:val="0"/>
          <w:marRight w:val="0"/>
          <w:marTop w:val="0"/>
          <w:marBottom w:val="0"/>
          <w:divBdr>
            <w:top w:val="none" w:sz="0" w:space="0" w:color="auto"/>
            <w:left w:val="none" w:sz="0" w:space="0" w:color="auto"/>
            <w:bottom w:val="none" w:sz="0" w:space="0" w:color="auto"/>
            <w:right w:val="none" w:sz="0" w:space="0" w:color="auto"/>
          </w:divBdr>
          <w:divsChild>
            <w:div w:id="309793906">
              <w:marLeft w:val="0"/>
              <w:marRight w:val="0"/>
              <w:marTop w:val="0"/>
              <w:marBottom w:val="0"/>
              <w:divBdr>
                <w:top w:val="none" w:sz="0" w:space="0" w:color="auto"/>
                <w:left w:val="none" w:sz="0" w:space="0" w:color="auto"/>
                <w:bottom w:val="none" w:sz="0" w:space="0" w:color="auto"/>
                <w:right w:val="none" w:sz="0" w:space="0" w:color="auto"/>
              </w:divBdr>
              <w:divsChild>
                <w:div w:id="551691170">
                  <w:marLeft w:val="0"/>
                  <w:marRight w:val="0"/>
                  <w:marTop w:val="210"/>
                  <w:marBottom w:val="0"/>
                  <w:divBdr>
                    <w:top w:val="none" w:sz="0" w:space="0" w:color="auto"/>
                    <w:left w:val="none" w:sz="0" w:space="0" w:color="auto"/>
                    <w:bottom w:val="none" w:sz="0" w:space="0" w:color="auto"/>
                    <w:right w:val="none" w:sz="0" w:space="0" w:color="auto"/>
                  </w:divBdr>
                  <w:divsChild>
                    <w:div w:id="615917071">
                      <w:marLeft w:val="0"/>
                      <w:marRight w:val="0"/>
                      <w:marTop w:val="0"/>
                      <w:marBottom w:val="240"/>
                      <w:divBdr>
                        <w:top w:val="single" w:sz="6" w:space="0" w:color="EDEDED"/>
                        <w:left w:val="single" w:sz="6" w:space="0" w:color="EDEDED"/>
                        <w:bottom w:val="single" w:sz="6" w:space="0" w:color="EDEDED"/>
                        <w:right w:val="single" w:sz="6" w:space="0" w:color="EDEDED"/>
                      </w:divBdr>
                      <w:divsChild>
                        <w:div w:id="1059280813">
                          <w:marLeft w:val="0"/>
                          <w:marRight w:val="0"/>
                          <w:marTop w:val="0"/>
                          <w:marBottom w:val="0"/>
                          <w:divBdr>
                            <w:top w:val="none" w:sz="0" w:space="0" w:color="auto"/>
                            <w:left w:val="none" w:sz="0" w:space="0" w:color="auto"/>
                            <w:bottom w:val="none" w:sz="0" w:space="0" w:color="auto"/>
                            <w:right w:val="none" w:sz="0" w:space="0" w:color="auto"/>
                          </w:divBdr>
                          <w:divsChild>
                            <w:div w:id="190390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250852">
      <w:bodyDiv w:val="1"/>
      <w:marLeft w:val="0"/>
      <w:marRight w:val="0"/>
      <w:marTop w:val="0"/>
      <w:marBottom w:val="0"/>
      <w:divBdr>
        <w:top w:val="none" w:sz="0" w:space="0" w:color="auto"/>
        <w:left w:val="none" w:sz="0" w:space="0" w:color="auto"/>
        <w:bottom w:val="none" w:sz="0" w:space="0" w:color="auto"/>
        <w:right w:val="none" w:sz="0" w:space="0" w:color="auto"/>
      </w:divBdr>
    </w:div>
    <w:div w:id="998577725">
      <w:bodyDiv w:val="1"/>
      <w:marLeft w:val="0"/>
      <w:marRight w:val="0"/>
      <w:marTop w:val="0"/>
      <w:marBottom w:val="0"/>
      <w:divBdr>
        <w:top w:val="none" w:sz="0" w:space="0" w:color="auto"/>
        <w:left w:val="none" w:sz="0" w:space="0" w:color="auto"/>
        <w:bottom w:val="none" w:sz="0" w:space="0" w:color="auto"/>
        <w:right w:val="none" w:sz="0" w:space="0" w:color="auto"/>
      </w:divBdr>
    </w:div>
    <w:div w:id="1037003642">
      <w:bodyDiv w:val="1"/>
      <w:marLeft w:val="0"/>
      <w:marRight w:val="0"/>
      <w:marTop w:val="0"/>
      <w:marBottom w:val="0"/>
      <w:divBdr>
        <w:top w:val="none" w:sz="0" w:space="0" w:color="auto"/>
        <w:left w:val="none" w:sz="0" w:space="0" w:color="auto"/>
        <w:bottom w:val="none" w:sz="0" w:space="0" w:color="auto"/>
        <w:right w:val="none" w:sz="0" w:space="0" w:color="auto"/>
      </w:divBdr>
    </w:div>
    <w:div w:id="1169058695">
      <w:bodyDiv w:val="1"/>
      <w:marLeft w:val="0"/>
      <w:marRight w:val="0"/>
      <w:marTop w:val="0"/>
      <w:marBottom w:val="0"/>
      <w:divBdr>
        <w:top w:val="none" w:sz="0" w:space="0" w:color="auto"/>
        <w:left w:val="none" w:sz="0" w:space="0" w:color="auto"/>
        <w:bottom w:val="none" w:sz="0" w:space="0" w:color="auto"/>
        <w:right w:val="none" w:sz="0" w:space="0" w:color="auto"/>
      </w:divBdr>
    </w:div>
    <w:div w:id="1344433804">
      <w:bodyDiv w:val="1"/>
      <w:marLeft w:val="0"/>
      <w:marRight w:val="0"/>
      <w:marTop w:val="0"/>
      <w:marBottom w:val="0"/>
      <w:divBdr>
        <w:top w:val="none" w:sz="0" w:space="0" w:color="auto"/>
        <w:left w:val="none" w:sz="0" w:space="0" w:color="auto"/>
        <w:bottom w:val="none" w:sz="0" w:space="0" w:color="auto"/>
        <w:right w:val="none" w:sz="0" w:space="0" w:color="auto"/>
      </w:divBdr>
    </w:div>
    <w:div w:id="1358385007">
      <w:bodyDiv w:val="1"/>
      <w:marLeft w:val="0"/>
      <w:marRight w:val="0"/>
      <w:marTop w:val="0"/>
      <w:marBottom w:val="0"/>
      <w:divBdr>
        <w:top w:val="none" w:sz="0" w:space="0" w:color="auto"/>
        <w:left w:val="none" w:sz="0" w:space="0" w:color="auto"/>
        <w:bottom w:val="none" w:sz="0" w:space="0" w:color="auto"/>
        <w:right w:val="none" w:sz="0" w:space="0" w:color="auto"/>
      </w:divBdr>
      <w:divsChild>
        <w:div w:id="46346469">
          <w:marLeft w:val="0"/>
          <w:marRight w:val="0"/>
          <w:marTop w:val="0"/>
          <w:marBottom w:val="0"/>
          <w:divBdr>
            <w:top w:val="none" w:sz="0" w:space="0" w:color="auto"/>
            <w:left w:val="none" w:sz="0" w:space="0" w:color="auto"/>
            <w:bottom w:val="none" w:sz="0" w:space="0" w:color="auto"/>
            <w:right w:val="none" w:sz="0" w:space="0" w:color="auto"/>
          </w:divBdr>
          <w:divsChild>
            <w:div w:id="1669945500">
              <w:marLeft w:val="0"/>
              <w:marRight w:val="0"/>
              <w:marTop w:val="0"/>
              <w:marBottom w:val="0"/>
              <w:divBdr>
                <w:top w:val="none" w:sz="0" w:space="0" w:color="auto"/>
                <w:left w:val="none" w:sz="0" w:space="0" w:color="auto"/>
                <w:bottom w:val="none" w:sz="0" w:space="0" w:color="auto"/>
                <w:right w:val="none" w:sz="0" w:space="0" w:color="auto"/>
              </w:divBdr>
              <w:divsChild>
                <w:div w:id="1955868571">
                  <w:marLeft w:val="0"/>
                  <w:marRight w:val="0"/>
                  <w:marTop w:val="210"/>
                  <w:marBottom w:val="0"/>
                  <w:divBdr>
                    <w:top w:val="none" w:sz="0" w:space="0" w:color="auto"/>
                    <w:left w:val="none" w:sz="0" w:space="0" w:color="auto"/>
                    <w:bottom w:val="none" w:sz="0" w:space="0" w:color="auto"/>
                    <w:right w:val="none" w:sz="0" w:space="0" w:color="auto"/>
                  </w:divBdr>
                  <w:divsChild>
                    <w:div w:id="1418401510">
                      <w:marLeft w:val="0"/>
                      <w:marRight w:val="0"/>
                      <w:marTop w:val="0"/>
                      <w:marBottom w:val="240"/>
                      <w:divBdr>
                        <w:top w:val="single" w:sz="6" w:space="0" w:color="EDEDED"/>
                        <w:left w:val="single" w:sz="6" w:space="0" w:color="EDEDED"/>
                        <w:bottom w:val="single" w:sz="6" w:space="0" w:color="EDEDED"/>
                        <w:right w:val="single" w:sz="6" w:space="0" w:color="EDEDED"/>
                      </w:divBdr>
                      <w:divsChild>
                        <w:div w:id="2145654904">
                          <w:marLeft w:val="0"/>
                          <w:marRight w:val="0"/>
                          <w:marTop w:val="0"/>
                          <w:marBottom w:val="0"/>
                          <w:divBdr>
                            <w:top w:val="none" w:sz="0" w:space="0" w:color="auto"/>
                            <w:left w:val="none" w:sz="0" w:space="0" w:color="auto"/>
                            <w:bottom w:val="none" w:sz="0" w:space="0" w:color="auto"/>
                            <w:right w:val="none" w:sz="0" w:space="0" w:color="auto"/>
                          </w:divBdr>
                          <w:divsChild>
                            <w:div w:id="79707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029821">
      <w:bodyDiv w:val="1"/>
      <w:marLeft w:val="0"/>
      <w:marRight w:val="0"/>
      <w:marTop w:val="0"/>
      <w:marBottom w:val="0"/>
      <w:divBdr>
        <w:top w:val="none" w:sz="0" w:space="0" w:color="auto"/>
        <w:left w:val="none" w:sz="0" w:space="0" w:color="auto"/>
        <w:bottom w:val="none" w:sz="0" w:space="0" w:color="auto"/>
        <w:right w:val="none" w:sz="0" w:space="0" w:color="auto"/>
      </w:divBdr>
    </w:div>
    <w:div w:id="1709449703">
      <w:bodyDiv w:val="1"/>
      <w:marLeft w:val="0"/>
      <w:marRight w:val="0"/>
      <w:marTop w:val="0"/>
      <w:marBottom w:val="0"/>
      <w:divBdr>
        <w:top w:val="none" w:sz="0" w:space="0" w:color="auto"/>
        <w:left w:val="none" w:sz="0" w:space="0" w:color="auto"/>
        <w:bottom w:val="none" w:sz="0" w:space="0" w:color="auto"/>
        <w:right w:val="none" w:sz="0" w:space="0" w:color="auto"/>
      </w:divBdr>
    </w:div>
    <w:div w:id="2033796489">
      <w:bodyDiv w:val="1"/>
      <w:marLeft w:val="0"/>
      <w:marRight w:val="0"/>
      <w:marTop w:val="0"/>
      <w:marBottom w:val="0"/>
      <w:divBdr>
        <w:top w:val="none" w:sz="0" w:space="0" w:color="auto"/>
        <w:left w:val="none" w:sz="0" w:space="0" w:color="auto"/>
        <w:bottom w:val="none" w:sz="0" w:space="0" w:color="auto"/>
        <w:right w:val="none" w:sz="0" w:space="0" w:color="auto"/>
      </w:divBdr>
    </w:div>
    <w:div w:id="21298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1AEF-4267-4539-90EE-28BC8873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34</Pages>
  <Words>9934</Words>
  <Characters>56629</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Задорожнева Мария Владиславовна</dc:creator>
  <cp:lastModifiedBy>User</cp:lastModifiedBy>
  <cp:revision>119</cp:revision>
  <cp:lastPrinted>2015-12-22T07:14:00Z</cp:lastPrinted>
  <dcterms:created xsi:type="dcterms:W3CDTF">2016-03-30T07:10:00Z</dcterms:created>
  <dcterms:modified xsi:type="dcterms:W3CDTF">2016-04-28T05:14:00Z</dcterms:modified>
</cp:coreProperties>
</file>